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B8" w:rsidRDefault="0018564E">
      <w:pPr>
        <w:pStyle w:val="Titoloprincipale"/>
      </w:pPr>
      <w:r>
        <w:rPr>
          <w:noProof/>
          <w:lang w:val="it-IT"/>
        </w:rPr>
        <w:drawing>
          <wp:inline distT="0" distB="0" distL="0" distR="0">
            <wp:extent cx="1193800" cy="9074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B8" w:rsidRDefault="0018564E">
      <w:pPr>
        <w:pStyle w:val="Titoloprincipale"/>
        <w:rPr>
          <w:sz w:val="36"/>
          <w:szCs w:val="36"/>
          <w:lang w:val="it-IT"/>
        </w:rPr>
      </w:pPr>
      <w:proofErr w:type="gramStart"/>
      <w:r>
        <w:rPr>
          <w:lang w:val="it-IT"/>
        </w:rPr>
        <w:t>REGOLAMENTO</w:t>
      </w:r>
      <w:proofErr w:type="gramEnd"/>
      <w:r>
        <w:rPr>
          <w:lang w:val="it-IT"/>
        </w:rPr>
        <w:t xml:space="preserve"> PARTICOLARE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GARA</w:t>
      </w:r>
    </w:p>
    <w:p w:rsidR="00C720B8" w:rsidRDefault="0018564E">
      <w:pPr>
        <w:pStyle w:val="Titolo1"/>
        <w:spacing w:line="240" w:lineRule="atLeast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SLALOM </w:t>
      </w:r>
      <w:r w:rsidR="009D2DA6">
        <w:rPr>
          <w:rFonts w:ascii="Times New Roman" w:hAnsi="Times New Roman"/>
          <w:sz w:val="28"/>
          <w:szCs w:val="28"/>
          <w:lang w:val="it-IT"/>
        </w:rPr>
        <w:t>XL</w:t>
      </w:r>
      <w:r>
        <w:rPr>
          <w:rFonts w:ascii="Times New Roman" w:hAnsi="Times New Roman"/>
          <w:sz w:val="28"/>
          <w:szCs w:val="28"/>
          <w:lang w:val="it-IT"/>
        </w:rPr>
        <w:t xml:space="preserve"> 2017</w:t>
      </w:r>
    </w:p>
    <w:p w:rsidR="00C720B8" w:rsidRDefault="0018564E">
      <w:pPr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Denominazione: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spacing w:line="360" w:lineRule="atLeast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Data: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 Validità: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spacing w:line="360" w:lineRule="atLeast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Organizzatore: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Lic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>.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n°:  </w:t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</w:p>
    <w:p w:rsidR="00C720B8" w:rsidRDefault="0018564E">
      <w:pPr>
        <w:spacing w:line="360" w:lineRule="atLeast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Indirizzo: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</w:p>
    <w:p w:rsidR="00C720B8" w:rsidRDefault="0018564E">
      <w:pPr>
        <w:spacing w:line="360" w:lineRule="atLeast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Tel.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Fax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E-mail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right" w:pos="9400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In collaborazione con: </w:t>
      </w:r>
      <w:r w:rsidR="009D0FD5">
        <w:rPr>
          <w:rFonts w:ascii="Arial" w:hAnsi="Arial" w:cs="Arial"/>
          <w:sz w:val="20"/>
          <w:szCs w:val="20"/>
          <w:lang w:val="it-IT"/>
        </w:rPr>
        <w:t xml:space="preserve"> _____</w:t>
      </w: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</w:t>
      </w:r>
    </w:p>
    <w:p w:rsidR="00C720B8" w:rsidRDefault="0018564E">
      <w:pPr>
        <w:tabs>
          <w:tab w:val="right" w:pos="9400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In </w:t>
      </w:r>
      <w:r>
        <w:rPr>
          <w:rFonts w:ascii="Arial" w:hAnsi="Arial" w:cs="Arial"/>
          <w:color w:val="00000A"/>
          <w:sz w:val="20"/>
          <w:szCs w:val="20"/>
          <w:lang w:val="it-IT"/>
        </w:rPr>
        <w:t>affiancamento</w:t>
      </w:r>
      <w:r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con: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right" w:pos="9400"/>
        </w:tabs>
        <w:spacing w:line="240" w:lineRule="atLeast"/>
        <w:rPr>
          <w:rFonts w:ascii="Arial" w:hAnsi="Arial" w:cs="Arial"/>
          <w:color w:val="00000A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 xml:space="preserve">(se non è prevista alcuna collaborazione </w:t>
      </w:r>
      <w:r>
        <w:rPr>
          <w:rFonts w:ascii="Arial" w:hAnsi="Arial" w:cs="Arial"/>
          <w:color w:val="00000A"/>
          <w:sz w:val="16"/>
          <w:szCs w:val="16"/>
          <w:lang w:val="it-IT"/>
        </w:rPr>
        <w:t>o affiancamento organizzativo, depennare</w:t>
      </w:r>
      <w:proofErr w:type="gramStart"/>
      <w:r>
        <w:rPr>
          <w:rFonts w:ascii="Arial" w:hAnsi="Arial" w:cs="Arial"/>
          <w:color w:val="00000A"/>
          <w:sz w:val="16"/>
          <w:szCs w:val="16"/>
          <w:lang w:val="it-IT"/>
        </w:rPr>
        <w:t>)</w:t>
      </w:r>
      <w:proofErr w:type="gramEnd"/>
    </w:p>
    <w:p w:rsidR="00C720B8" w:rsidRDefault="00C720B8">
      <w:pPr>
        <w:tabs>
          <w:tab w:val="right" w:pos="9400"/>
        </w:tabs>
        <w:spacing w:line="240" w:lineRule="atLeast"/>
        <w:rPr>
          <w:rFonts w:ascii="Arial" w:hAnsi="Arial" w:cs="Arial"/>
          <w:color w:val="00000A"/>
          <w:sz w:val="16"/>
          <w:szCs w:val="16"/>
          <w:lang w:val="it-IT"/>
        </w:rPr>
      </w:pPr>
    </w:p>
    <w:p w:rsidR="00C720B8" w:rsidRDefault="0018564E">
      <w:pPr>
        <w:pStyle w:val="Titolo1"/>
        <w:spacing w:line="240" w:lineRule="atLeast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PROGRAMMA</w:t>
      </w:r>
    </w:p>
    <w:p w:rsidR="00C720B8" w:rsidRDefault="0018564E">
      <w:pPr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ISCRIZIONI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Apertura: giorno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Chiusura: giorno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ore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DIREZIONE GARA</w:t>
      </w:r>
      <w:r>
        <w:rPr>
          <w:rFonts w:ascii="Arial" w:hAnsi="Arial" w:cs="Arial"/>
          <w:sz w:val="20"/>
          <w:szCs w:val="20"/>
          <w:lang w:val="it-IT"/>
        </w:rPr>
        <w:tab/>
        <w:t>Sede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spacing w:line="360" w:lineRule="atLeast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Tel.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fax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 xml:space="preserve">ALBO UFFICIALE </w:t>
      </w:r>
      <w:proofErr w:type="spellStart"/>
      <w:r>
        <w:rPr>
          <w:rFonts w:ascii="Arial" w:hAnsi="Arial" w:cs="Arial"/>
          <w:sz w:val="20"/>
          <w:szCs w:val="20"/>
          <w:u w:val="single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u w:val="single"/>
          <w:lang w:val="it-IT"/>
        </w:rPr>
        <w:t xml:space="preserve"> GARA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giorno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presso: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color w:val="FF0000"/>
          <w:sz w:val="20"/>
          <w:szCs w:val="20"/>
          <w:lang w:val="it-IT"/>
        </w:rPr>
        <w:tab/>
      </w:r>
      <w:r>
        <w:rPr>
          <w:rFonts w:ascii="Arial" w:hAnsi="Arial" w:cs="Arial"/>
          <w:color w:val="FF0000"/>
          <w:sz w:val="20"/>
          <w:szCs w:val="20"/>
          <w:lang w:val="it-IT"/>
        </w:rPr>
        <w:tab/>
      </w:r>
      <w:r>
        <w:rPr>
          <w:rFonts w:ascii="Arial" w:hAnsi="Arial" w:cs="Arial"/>
          <w:color w:val="FF0000"/>
          <w:sz w:val="20"/>
          <w:szCs w:val="20"/>
          <w:lang w:val="it-IT"/>
        </w:rPr>
        <w:tab/>
      </w:r>
      <w:r>
        <w:rPr>
          <w:rFonts w:ascii="Arial" w:hAnsi="Arial" w:cs="Arial"/>
          <w:color w:val="FF0000"/>
          <w:sz w:val="20"/>
          <w:szCs w:val="20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giorno  </w:t>
      </w:r>
      <w:r>
        <w:rPr>
          <w:rFonts w:ascii="Arial" w:hAnsi="Arial" w:cs="Arial"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presso: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VERIFICHE ANTE-GARA</w:t>
      </w:r>
      <w:r>
        <w:rPr>
          <w:rFonts w:ascii="Arial" w:hAnsi="Arial" w:cs="Arial"/>
          <w:sz w:val="20"/>
          <w:szCs w:val="20"/>
          <w:lang w:val="it-IT"/>
        </w:rPr>
        <w:tab/>
        <w:t xml:space="preserve">     </w:t>
      </w:r>
      <w:r>
        <w:rPr>
          <w:rFonts w:ascii="Arial" w:hAnsi="Arial" w:cs="Arial"/>
          <w:sz w:val="20"/>
          <w:szCs w:val="20"/>
          <w:lang w:val="it-IT"/>
        </w:rPr>
        <w:tab/>
        <w:t xml:space="preserve">     </w:t>
      </w:r>
      <w:r>
        <w:rPr>
          <w:rFonts w:ascii="Arial" w:hAnsi="Arial" w:cs="Arial"/>
          <w:sz w:val="20"/>
          <w:szCs w:val="20"/>
          <w:u w:val="single"/>
          <w:lang w:val="it-IT"/>
        </w:rPr>
        <w:t>Sportive</w:t>
      </w:r>
      <w:r>
        <w:rPr>
          <w:rFonts w:ascii="Arial" w:hAnsi="Arial" w:cs="Arial"/>
          <w:sz w:val="20"/>
          <w:szCs w:val="20"/>
          <w:lang w:val="it-IT"/>
        </w:rPr>
        <w:t>:</w:t>
      </w:r>
      <w:r>
        <w:rPr>
          <w:rFonts w:ascii="Arial" w:hAnsi="Arial" w:cs="Arial"/>
          <w:sz w:val="20"/>
          <w:szCs w:val="20"/>
          <w:lang w:val="it-IT"/>
        </w:rPr>
        <w:tab/>
        <w:t xml:space="preserve">giorno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dalle ore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alle ore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giorno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dalle ore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alle ore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presso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Cs/>
          <w:sz w:val="20"/>
          <w:szCs w:val="20"/>
          <w:lang w:val="it-IT"/>
        </w:rPr>
        <w:t xml:space="preserve">    </w:t>
      </w:r>
      <w:r>
        <w:rPr>
          <w:rFonts w:ascii="Arial" w:hAnsi="Arial" w:cs="Arial"/>
          <w:sz w:val="20"/>
          <w:szCs w:val="20"/>
          <w:u w:val="single"/>
          <w:lang w:val="it-IT"/>
        </w:rPr>
        <w:t>Tecniche</w:t>
      </w:r>
      <w:r>
        <w:rPr>
          <w:rFonts w:ascii="Arial" w:hAnsi="Arial" w:cs="Arial"/>
          <w:sz w:val="20"/>
          <w:szCs w:val="20"/>
          <w:lang w:val="it-IT"/>
        </w:rPr>
        <w:t>:</w:t>
      </w:r>
      <w:r>
        <w:rPr>
          <w:rFonts w:ascii="Arial" w:hAnsi="Arial" w:cs="Arial"/>
          <w:sz w:val="20"/>
          <w:szCs w:val="20"/>
          <w:lang w:val="it-IT"/>
        </w:rPr>
        <w:tab/>
        <w:t xml:space="preserve">giorno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dalle ore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alle ore (1)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giorno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dalle ore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alle ore </w:t>
      </w:r>
      <w:r>
        <w:rPr>
          <w:rFonts w:ascii="Arial" w:hAnsi="Arial" w:cs="Arial"/>
          <w:sz w:val="16"/>
          <w:szCs w:val="16"/>
          <w:lang w:val="it-IT"/>
        </w:rPr>
        <w:t>(1)</w:t>
      </w:r>
      <w:proofErr w:type="gramStart"/>
      <w:r>
        <w:rPr>
          <w:rFonts w:ascii="Arial" w:hAnsi="Arial" w:cs="Arial"/>
          <w:sz w:val="16"/>
          <w:szCs w:val="16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presso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PUBBLICAZIONE ELENCO VERIFICATI ED</w:t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AMMESSI ALLA PARTENZA: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giorno: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Start"/>
      <w:r>
        <w:rPr>
          <w:rFonts w:ascii="Arial" w:hAnsi="Arial" w:cs="Arial"/>
          <w:sz w:val="20"/>
          <w:szCs w:val="20"/>
          <w:lang w:val="it-IT"/>
        </w:rPr>
        <w:t>ore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BRIEFING DIRETTORE di GARA</w:t>
      </w:r>
      <w:r>
        <w:rPr>
          <w:rFonts w:ascii="Geneva" w:hAnsi="Geneva" w:cs="Geneva"/>
          <w:color w:val="00000A"/>
          <w:sz w:val="20"/>
          <w:szCs w:val="20"/>
          <w:lang w:val="it-IT" w:eastAsia="en-US"/>
        </w:rPr>
        <w:tab/>
      </w:r>
      <w:r>
        <w:rPr>
          <w:rFonts w:ascii="Geneva" w:hAnsi="Geneva" w:cs="Geneva"/>
          <w:color w:val="00000A"/>
          <w:sz w:val="20"/>
          <w:szCs w:val="20"/>
          <w:lang w:val="it-IT" w:eastAsia="en-US"/>
        </w:rPr>
        <w:tab/>
      </w:r>
      <w:r>
        <w:rPr>
          <w:rFonts w:ascii="Arial" w:hAnsi="Arial" w:cs="Arial"/>
          <w:color w:val="00000A"/>
          <w:sz w:val="20"/>
          <w:szCs w:val="20"/>
          <w:lang w:val="it-IT" w:eastAsia="en-US"/>
        </w:rPr>
        <w:t>giorno:</w:t>
      </w:r>
      <w:r>
        <w:rPr>
          <w:rFonts w:ascii="Arial" w:hAnsi="Arial" w:cs="Arial"/>
          <w:color w:val="00000A"/>
          <w:sz w:val="20"/>
          <w:szCs w:val="20"/>
          <w:lang w:val="it-IT" w:eastAsia="en-US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  <w:tab/>
      </w:r>
      <w:r>
        <w:rPr>
          <w:rFonts w:ascii="Arial" w:hAnsi="Arial" w:cs="Arial"/>
          <w:color w:val="00000A"/>
          <w:sz w:val="20"/>
          <w:szCs w:val="20"/>
          <w:lang w:val="it-IT" w:eastAsia="en-US"/>
        </w:rPr>
        <w:t xml:space="preserve">  alle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 w:eastAsia="en-US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lang w:val="it-IT" w:eastAsia="en-US"/>
        </w:rPr>
        <w:t xml:space="preserve">ore  </w:t>
      </w:r>
      <w:r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  <w:tab/>
        <w:t xml:space="preserve"> </w:t>
      </w:r>
      <w:r>
        <w:rPr>
          <w:rFonts w:ascii="Arial" w:hAnsi="Arial" w:cs="Arial"/>
          <w:color w:val="00000A"/>
          <w:sz w:val="20"/>
          <w:szCs w:val="20"/>
          <w:lang w:val="it-IT" w:eastAsia="en-US"/>
        </w:rPr>
        <w:t xml:space="preserve"> presso  </w:t>
      </w:r>
      <w:r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  <w:tab/>
        <w:t xml:space="preserve"> ______</w:t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RICOGNIZIONE UFFICIALE DEL PERCORSO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ab/>
        <w:t xml:space="preserve">giorno: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ore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 xml:space="preserve">PARTENZA PRIMA VETTURA </w:t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>1</w:t>
      </w:r>
      <w:r>
        <w:rPr>
          <w:rFonts w:ascii="Arial" w:hAnsi="Arial" w:cs="Arial"/>
          <w:color w:val="00000A"/>
          <w:sz w:val="20"/>
          <w:szCs w:val="20"/>
          <w:u w:val="single"/>
          <w:vertAlign w:val="superscript"/>
          <w:lang w:val="it-IT"/>
        </w:rPr>
        <w:t xml:space="preserve">^ </w:t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>MANCHE</w:t>
      </w:r>
      <w:r>
        <w:rPr>
          <w:rFonts w:ascii="Arial" w:hAnsi="Arial" w:cs="Arial"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giorno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ore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PARCO CHIUSO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presso: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ESPOSIZIONE CLASSIFICHE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presso: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giorno: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ore (2)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VERIFICHE TECNICHE POST-GARA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presso: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 xml:space="preserve">VERIFICHE </w:t>
      </w:r>
      <w:proofErr w:type="spellStart"/>
      <w:r>
        <w:rPr>
          <w:rFonts w:ascii="Arial" w:hAnsi="Arial" w:cs="Arial"/>
          <w:sz w:val="20"/>
          <w:szCs w:val="20"/>
          <w:u w:val="single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u w:val="single"/>
          <w:lang w:val="it-IT"/>
        </w:rPr>
        <w:t xml:space="preserve"> PESO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presso: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tipo di bilancia: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PREMIAZIONE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presso: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giorno: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ore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C720B8">
      <w:pPr>
        <w:tabs>
          <w:tab w:val="left" w:pos="2345"/>
        </w:tabs>
        <w:rPr>
          <w:rFonts w:ascii="Arial" w:hAnsi="Arial" w:cs="Arial"/>
          <w:sz w:val="16"/>
          <w:szCs w:val="16"/>
          <w:lang w:val="it-IT"/>
        </w:rPr>
      </w:pPr>
    </w:p>
    <w:p w:rsidR="00C720B8" w:rsidRDefault="0018564E">
      <w:pPr>
        <w:numPr>
          <w:ilvl w:val="0"/>
          <w:numId w:val="1"/>
        </w:numPr>
        <w:tabs>
          <w:tab w:val="left" w:pos="2345"/>
        </w:tabs>
        <w:rPr>
          <w:rFonts w:ascii="Arial" w:hAnsi="Arial" w:cs="Arial"/>
          <w:sz w:val="16"/>
          <w:szCs w:val="16"/>
          <w:lang w:val="it-IT"/>
        </w:rPr>
      </w:pPr>
      <w:proofErr w:type="gramStart"/>
      <w:r>
        <w:rPr>
          <w:rFonts w:ascii="Arial" w:hAnsi="Arial" w:cs="Arial"/>
          <w:sz w:val="16"/>
          <w:szCs w:val="16"/>
          <w:lang w:val="it-IT"/>
        </w:rPr>
        <w:t>Prevedere 30’ in più rispetto all’orario di chiusura delle Verifiche Sportive</w:t>
      </w:r>
      <w:proofErr w:type="gramEnd"/>
      <w:r>
        <w:rPr>
          <w:rFonts w:ascii="Arial" w:hAnsi="Arial" w:cs="Arial"/>
          <w:sz w:val="16"/>
          <w:szCs w:val="16"/>
          <w:lang w:val="it-IT"/>
        </w:rPr>
        <w:t xml:space="preserve">.                </w:t>
      </w:r>
    </w:p>
    <w:p w:rsidR="00B26BCD" w:rsidRDefault="0018564E">
      <w:pPr>
        <w:numPr>
          <w:ilvl w:val="0"/>
          <w:numId w:val="1"/>
        </w:numPr>
        <w:tabs>
          <w:tab w:val="left" w:pos="2345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Orario presumibile.</w:t>
      </w:r>
      <w:r>
        <w:rPr>
          <w:rFonts w:ascii="Arial" w:hAnsi="Arial" w:cs="Arial"/>
          <w:color w:val="FF0000"/>
          <w:sz w:val="16"/>
          <w:szCs w:val="16"/>
          <w:lang w:val="it-IT"/>
        </w:rPr>
        <w:t xml:space="preserve"> </w:t>
      </w:r>
      <w:proofErr w:type="gramStart"/>
      <w:r>
        <w:rPr>
          <w:rFonts w:ascii="Arial" w:hAnsi="Arial" w:cs="Arial"/>
          <w:sz w:val="16"/>
          <w:szCs w:val="16"/>
          <w:lang w:val="it-IT"/>
        </w:rPr>
        <w:t>Limite massimo 45’ dopo l'arrivo dell'ultima vettura</w:t>
      </w:r>
      <w:proofErr w:type="gramEnd"/>
    </w:p>
    <w:p w:rsidR="00B26BCD" w:rsidRDefault="00B26BCD">
      <w:pPr>
        <w:suppressAutoHyphens w:val="0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br w:type="page"/>
      </w:r>
    </w:p>
    <w:p w:rsidR="00C720B8" w:rsidRDefault="0018564E">
      <w:pPr>
        <w:pStyle w:val="Titolo2"/>
        <w:rPr>
          <w:rFonts w:ascii="Arial" w:hAnsi="Arial" w:cs="Arial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 xml:space="preserve">Art. 1 - UFFICIALI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DI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GARA</w:t>
      </w:r>
    </w:p>
    <w:p w:rsidR="00C720B8" w:rsidRDefault="00C720B8">
      <w:pPr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Titolo8"/>
        <w:ind w:left="0"/>
        <w:rPr>
          <w:rFonts w:ascii="Arial" w:hAnsi="Arial" w:cs="Arial"/>
          <w:bCs/>
          <w:i w:val="0"/>
          <w:sz w:val="20"/>
          <w:szCs w:val="20"/>
          <w:lang w:val="it-IT"/>
        </w:rPr>
      </w:pPr>
      <w:r>
        <w:rPr>
          <w:rFonts w:ascii="Arial" w:hAnsi="Arial" w:cs="Arial"/>
          <w:bCs/>
          <w:i w:val="0"/>
          <w:sz w:val="20"/>
          <w:szCs w:val="20"/>
          <w:lang w:val="it-IT"/>
        </w:rPr>
        <w:t>L’organizzatore è tenuto a verificare che le licenze degli Ufficiali di Gara siano state rinnovate e valide per l’anno in corso.</w:t>
      </w:r>
    </w:p>
    <w:p w:rsidR="00C720B8" w:rsidRDefault="0018564E">
      <w:pPr>
        <w:pStyle w:val="Titolo2"/>
        <w:rPr>
          <w:rFonts w:ascii="Times New Roman" w:hAnsi="Times New Roman"/>
          <w:b w:val="0"/>
          <w:bCs w:val="0"/>
          <w:sz w:val="16"/>
          <w:szCs w:val="16"/>
          <w:lang w:val="it-IT"/>
        </w:rPr>
      </w:pPr>
      <w:r>
        <w:rPr>
          <w:rFonts w:ascii="Times New Roman" w:hAnsi="Times New Roman"/>
          <w:b w:val="0"/>
          <w:bCs w:val="0"/>
          <w:sz w:val="16"/>
          <w:szCs w:val="16"/>
          <w:lang w:val="it-IT"/>
        </w:rPr>
        <w:tab/>
      </w:r>
    </w:p>
    <w:tbl>
      <w:tblPr>
        <w:tblW w:w="10109" w:type="dxa"/>
        <w:tblInd w:w="-73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3824"/>
        <w:gridCol w:w="2126"/>
        <w:gridCol w:w="604"/>
        <w:gridCol w:w="1012"/>
        <w:gridCol w:w="1411"/>
        <w:gridCol w:w="1132"/>
      </w:tblGrid>
      <w:tr w:rsidR="00C720B8">
        <w:trPr>
          <w:trHeight w:val="220"/>
        </w:trPr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3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101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2"/>
              <w:tabs>
                <w:tab w:val="left" w:pos="3117"/>
              </w:tabs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Albo</w:t>
            </w:r>
            <w:proofErr w:type="spellEnd"/>
          </w:p>
        </w:tc>
        <w:tc>
          <w:tcPr>
            <w:tcW w:w="1411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3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Autom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Club</w:t>
            </w:r>
          </w:p>
        </w:tc>
        <w:tc>
          <w:tcPr>
            <w:tcW w:w="113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3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n°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 xml:space="preserve"> licenza</w:t>
            </w:r>
          </w:p>
        </w:tc>
      </w:tr>
      <w:tr w:rsidR="00C720B8">
        <w:trPr>
          <w:trHeight w:val="284"/>
        </w:trPr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DIRETTORE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GARA: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rPr>
          <w:trHeight w:val="284"/>
        </w:trPr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DIRETTORE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AGGIUNTO*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rPr>
          <w:trHeight w:val="284"/>
        </w:trPr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COLLEGIO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it-IT"/>
              </w:rPr>
              <w:t>COMM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SP. o GIUDICE UNICO: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DELEGATO ACI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REG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REG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VERIFICATORI SPORTIVI: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rPr>
          <w:trHeight w:val="340"/>
        </w:trPr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COMMISSARI TECNICI: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DELEGATO ACI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REG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REG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REG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VERIFICATORI TECNICI: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SEGRETARIO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MANIFESTAZIONE: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SEGRETARIO DEL COLLEGIO CC. SS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it-IT"/>
              </w:rPr>
              <w:t>*)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ADDETTO ALLE RELAZIONI CONCORRENTI (*)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 w:rsidRPr="001726D2"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COMMISSARI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PERCORSO ALBO AUTOMOBILE CLUB</w:t>
            </w:r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: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color w:val="00000A"/>
                <w:sz w:val="20"/>
                <w:szCs w:val="20"/>
                <w:lang w:val="it-IT"/>
              </w:rPr>
            </w:pPr>
          </w:p>
        </w:tc>
      </w:tr>
      <w:tr w:rsidR="00C720B8" w:rsidRPr="001726D2"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CRONOMETRISTI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IT"/>
              </w:rPr>
              <w:t>(indicare l’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associaz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FICr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o </w:t>
            </w:r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 xml:space="preserve">altro organismo titolare di licenza ACI </w:t>
            </w:r>
            <w:proofErr w:type="spellStart"/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n°</w:t>
            </w:r>
            <w:proofErr w:type="spellEnd"/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:</w:t>
            </w:r>
            <w:proofErr w:type="spellStart"/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……………</w:t>
            </w:r>
            <w:proofErr w:type="spellEnd"/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.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color w:val="00000A"/>
                <w:sz w:val="16"/>
                <w:szCs w:val="16"/>
                <w:lang w:val="it-IT"/>
              </w:rPr>
            </w:pPr>
          </w:p>
        </w:tc>
      </w:tr>
      <w:tr w:rsidR="00C720B8"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CAPO SERVIZIO: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color w:val="00000A"/>
                <w:sz w:val="16"/>
                <w:szCs w:val="16"/>
                <w:lang w:val="it-IT"/>
              </w:rPr>
            </w:pPr>
          </w:p>
        </w:tc>
      </w:tr>
      <w:tr w:rsidR="00C720B8"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COMPILATORE DELLE CLASSIFICHE: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color w:val="00000A"/>
                <w:sz w:val="16"/>
                <w:szCs w:val="16"/>
                <w:lang w:val="it-IT"/>
              </w:rPr>
            </w:pPr>
          </w:p>
        </w:tc>
      </w:tr>
      <w:tr w:rsidR="00C720B8">
        <w:trPr>
          <w:trHeight w:val="340"/>
        </w:trPr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MEDICO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GARA: Dottor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Pidipagina"/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it-IT"/>
              </w:rPr>
              <w:t>n°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licenza ACI</w:t>
            </w:r>
          </w:p>
        </w:tc>
      </w:tr>
    </w:tbl>
    <w:p w:rsidR="00C720B8" w:rsidRDefault="0018564E">
      <w:pPr>
        <w:tabs>
          <w:tab w:val="left" w:pos="3117"/>
        </w:tabs>
        <w:rPr>
          <w:rFonts w:ascii="Arial" w:hAnsi="Arial" w:cs="Arial"/>
          <w:sz w:val="16"/>
          <w:szCs w:val="16"/>
          <w:lang w:val="it-IT"/>
        </w:rPr>
      </w:pPr>
      <w:proofErr w:type="gramStart"/>
      <w:r>
        <w:rPr>
          <w:rFonts w:ascii="Arial" w:hAnsi="Arial" w:cs="Arial"/>
          <w:sz w:val="16"/>
          <w:szCs w:val="16"/>
          <w:lang w:val="it-IT"/>
        </w:rPr>
        <w:t>(*</w:t>
      </w:r>
      <w:proofErr w:type="gramEnd"/>
      <w:r>
        <w:rPr>
          <w:rFonts w:ascii="Arial" w:hAnsi="Arial" w:cs="Arial"/>
          <w:sz w:val="16"/>
          <w:szCs w:val="16"/>
          <w:lang w:val="it-IT"/>
        </w:rPr>
        <w:t>)  facoltativi</w:t>
      </w:r>
    </w:p>
    <w:p w:rsidR="00C720B8" w:rsidRDefault="00C720B8">
      <w:pPr>
        <w:tabs>
          <w:tab w:val="left" w:pos="3117"/>
        </w:tabs>
        <w:ind w:left="360"/>
        <w:rPr>
          <w:rFonts w:ascii="Arial" w:hAnsi="Arial" w:cs="Arial"/>
          <w:sz w:val="16"/>
          <w:szCs w:val="16"/>
          <w:u w:val="single"/>
          <w:lang w:val="it-IT"/>
        </w:rPr>
      </w:pPr>
    </w:p>
    <w:p w:rsidR="00C720B8" w:rsidRDefault="0018564E">
      <w:pPr>
        <w:pStyle w:val="Titolo2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Art. 2 - DISPOSIZIONI GENERALI </w:t>
      </w:r>
    </w:p>
    <w:p w:rsidR="00C720B8" w:rsidRDefault="00C720B8">
      <w:pPr>
        <w:rPr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Il presente Regolamento Particolare di Gara è redatto e la manifestazione sarà organizzata in conformità al Codice Sportivo Internazionale, al Regolamento Sportivo Nazionale, al Regolamento di Settore Slalom </w:t>
      </w:r>
      <w:proofErr w:type="gramStart"/>
      <w:r>
        <w:rPr>
          <w:rFonts w:ascii="Arial" w:hAnsi="Arial" w:cs="Arial"/>
          <w:sz w:val="20"/>
          <w:szCs w:val="20"/>
          <w:lang w:val="it-IT"/>
        </w:rPr>
        <w:t>ed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alle altre disposizioni dell’ ACI, secondo i quali deve intendersi regolato quanto non specificato negli articoli seguenti.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Per il fatto stesso dell’iscrizione, ciascun Concorrente dichiara per se e per i propri Conduttori, mandanti o incaricati, di riconoscere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ed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accettare le disposizioni del presente Regolamento Particolare di gara e della regolamentazione generale, del Codice Sportivo Internazionale, del Regolamento Sportivo Nazionale, impegnandosi a rispettarle e a farle rispettare.</w:t>
      </w:r>
    </w:p>
    <w:p w:rsidR="00C720B8" w:rsidRDefault="0018564E">
      <w:pPr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L’Organizzatore</w:t>
      </w:r>
      <w:r>
        <w:rPr>
          <w:rFonts w:ascii="Arial" w:hAnsi="Arial" w:cs="Arial"/>
          <w:sz w:val="20"/>
          <w:szCs w:val="20"/>
          <w:lang w:val="it-IT"/>
        </w:rPr>
        <w:t xml:space="preserve"> si riserva la facoltà di far conoscere tempestivamente a tutti gli iscritti, </w:t>
      </w:r>
      <w:proofErr w:type="gramStart"/>
      <w:r>
        <w:rPr>
          <w:rFonts w:ascii="Arial" w:hAnsi="Arial" w:cs="Arial"/>
          <w:sz w:val="20"/>
          <w:szCs w:val="20"/>
          <w:lang w:val="it-IT"/>
        </w:rPr>
        <w:t>a mezzo di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Circolari, quelle istruzioni e quei chiarimenti che crederà opportuno dover impartire per la migliore applicazione del presente Regolamento.</w:t>
      </w:r>
    </w:p>
    <w:p w:rsidR="00C720B8" w:rsidRDefault="00C720B8">
      <w:pPr>
        <w:rPr>
          <w:rFonts w:ascii="Arial" w:hAnsi="Arial" w:cs="Arial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color w:val="00000A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t xml:space="preserve">Art. 3 </w:t>
      </w:r>
      <w:r>
        <w:rPr>
          <w:rFonts w:ascii="Arial" w:hAnsi="Arial" w:cs="Arial"/>
          <w:b/>
          <w:bCs/>
          <w:i/>
          <w:caps/>
          <w:color w:val="00000A"/>
          <w:lang w:val="it-IT"/>
        </w:rPr>
        <w:t xml:space="preserve">- Assicurazioni </w:t>
      </w:r>
    </w:p>
    <w:p w:rsidR="00C720B8" w:rsidRDefault="00C720B8">
      <w:pPr>
        <w:rPr>
          <w:rFonts w:ascii="Arial" w:hAnsi="Arial" w:cs="Arial"/>
          <w:b/>
          <w:bCs/>
          <w:caps/>
          <w:color w:val="00000A"/>
          <w:sz w:val="10"/>
          <w:szCs w:val="10"/>
          <w:lang w:val="it-IT"/>
        </w:rPr>
      </w:pPr>
    </w:p>
    <w:p w:rsidR="00C720B8" w:rsidRDefault="0018564E">
      <w:pPr>
        <w:ind w:firstLine="72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L’Organizzatore, quale titolare di licenza sportiva, sin dal momento della relativa sottoscrizione aderisce alla vigente normativa sportiva.</w:t>
      </w:r>
    </w:p>
    <w:p w:rsidR="00C720B8" w:rsidRDefault="0018564E">
      <w:pPr>
        <w:ind w:firstLine="72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In tale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contesto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conferma di avere piena conoscenza del fatto che la polizza RC, menzionata dall'art. 56 del RSN, risponde ai canoni previsti dall'art. 124 del codice delle assicurazioni, con i minimi di legge, e non solleva i Concorrenti ed i Conduttori da qualsiasi responsabilità in cui possano eventualmente incorrere al di fuori dell'oggetto dell'assicurazione e ulteriori condizioni generali e speciali di polizza come pubblicate sul sito federale e comunque richiedibili alla Compagnia di Assicurazioni.</w:t>
      </w:r>
    </w:p>
    <w:p w:rsidR="00C720B8" w:rsidRDefault="00C720B8">
      <w:pPr>
        <w:jc w:val="both"/>
        <w:rPr>
          <w:rFonts w:ascii="Verdana" w:hAnsi="Verdana" w:cs="Arial"/>
          <w:color w:val="00000A"/>
          <w:sz w:val="20"/>
          <w:szCs w:val="20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4 - </w:t>
      </w:r>
      <w:r>
        <w:rPr>
          <w:rFonts w:ascii="Arial" w:hAnsi="Arial" w:cs="Arial"/>
          <w:b/>
          <w:bCs/>
          <w:i/>
          <w:caps/>
          <w:lang w:val="it-IT"/>
        </w:rPr>
        <w:t>Concorrenti e conduttori ammessi</w:t>
      </w:r>
    </w:p>
    <w:p w:rsidR="00C720B8" w:rsidRDefault="00C720B8">
      <w:pPr>
        <w:widowControl w:val="0"/>
        <w:tabs>
          <w:tab w:val="left" w:pos="629"/>
        </w:tabs>
        <w:jc w:val="both"/>
        <w:rPr>
          <w:rFonts w:ascii="Arial" w:hAnsi="Arial" w:cs="Arial"/>
          <w:sz w:val="10"/>
          <w:szCs w:val="10"/>
          <w:lang w:val="it-IT"/>
        </w:rPr>
      </w:pPr>
    </w:p>
    <w:p w:rsidR="00C720B8" w:rsidRPr="00C8736A" w:rsidRDefault="0018564E">
      <w:pPr>
        <w:widowControl w:val="0"/>
        <w:tabs>
          <w:tab w:val="left" w:pos="629"/>
        </w:tabs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Sono ammessi a partecipare, </w:t>
      </w:r>
      <w:proofErr w:type="gramStart"/>
      <w:r>
        <w:rPr>
          <w:rFonts w:ascii="Arial" w:hAnsi="Arial" w:cs="Arial"/>
          <w:sz w:val="20"/>
          <w:szCs w:val="20"/>
          <w:lang w:val="it-IT"/>
        </w:rPr>
        <w:t>in qualità di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Concorrenti e Conduttori i titolari di licenze in corso di </w:t>
      </w:r>
      <w:r w:rsidRPr="00C8736A">
        <w:rPr>
          <w:rFonts w:ascii="Arial" w:hAnsi="Arial" w:cs="Arial"/>
          <w:color w:val="auto"/>
          <w:sz w:val="20"/>
          <w:szCs w:val="20"/>
          <w:lang w:val="it-IT"/>
        </w:rPr>
        <w:t>validità, secondo quanto previ</w:t>
      </w:r>
      <w:r w:rsidR="009D0FD5" w:rsidRPr="00C8736A">
        <w:rPr>
          <w:rFonts w:ascii="Arial" w:hAnsi="Arial" w:cs="Arial"/>
          <w:color w:val="auto"/>
          <w:sz w:val="20"/>
          <w:szCs w:val="20"/>
          <w:lang w:val="it-IT"/>
        </w:rPr>
        <w:t xml:space="preserve">sto dalla Appendice 1 al </w:t>
      </w:r>
      <w:proofErr w:type="spellStart"/>
      <w:r w:rsidR="009D0FD5" w:rsidRPr="00C8736A">
        <w:rPr>
          <w:rFonts w:ascii="Arial" w:hAnsi="Arial" w:cs="Arial"/>
          <w:color w:val="auto"/>
          <w:sz w:val="20"/>
          <w:szCs w:val="20"/>
          <w:lang w:val="it-IT"/>
        </w:rPr>
        <w:t>R.S.N.</w:t>
      </w:r>
      <w:proofErr w:type="spellEnd"/>
    </w:p>
    <w:p w:rsidR="00C720B8" w:rsidRDefault="003D5B00" w:rsidP="007F38D6">
      <w:pPr>
        <w:tabs>
          <w:tab w:val="left" w:pos="629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8736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9D0FD5" w:rsidRPr="00C8736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18564E" w:rsidRPr="00C8736A">
        <w:rPr>
          <w:rFonts w:ascii="Arial" w:hAnsi="Arial" w:cs="Arial"/>
          <w:color w:val="auto"/>
          <w:sz w:val="20"/>
          <w:szCs w:val="20"/>
          <w:lang w:val="it-IT"/>
        </w:rPr>
        <w:t xml:space="preserve">Per ogni altra disposizione in materia si rimanda al Regolamento di Settore Slalom </w:t>
      </w:r>
      <w:r w:rsidRPr="00C8736A">
        <w:rPr>
          <w:rFonts w:ascii="Arial" w:hAnsi="Arial" w:cs="Arial"/>
          <w:color w:val="auto"/>
          <w:sz w:val="20"/>
          <w:szCs w:val="20"/>
          <w:lang w:val="it-IT"/>
        </w:rPr>
        <w:t xml:space="preserve">XL </w:t>
      </w:r>
      <w:r w:rsidR="0018564E" w:rsidRPr="00C8736A">
        <w:rPr>
          <w:rFonts w:ascii="Arial" w:hAnsi="Arial" w:cs="Arial"/>
          <w:color w:val="auto"/>
          <w:sz w:val="20"/>
          <w:szCs w:val="20"/>
          <w:lang w:val="it-IT"/>
        </w:rPr>
        <w:t xml:space="preserve">che </w:t>
      </w:r>
      <w:proofErr w:type="gramStart"/>
      <w:r w:rsidR="0018564E" w:rsidRPr="00C8736A">
        <w:rPr>
          <w:rFonts w:ascii="Arial" w:hAnsi="Arial" w:cs="Arial"/>
          <w:color w:val="auto"/>
          <w:sz w:val="20"/>
          <w:szCs w:val="20"/>
          <w:lang w:val="it-IT"/>
        </w:rPr>
        <w:t xml:space="preserve">si </w:t>
      </w:r>
      <w:proofErr w:type="gramEnd"/>
      <w:r w:rsidR="0018564E" w:rsidRPr="00C8736A">
        <w:rPr>
          <w:rFonts w:ascii="Arial" w:hAnsi="Arial" w:cs="Arial"/>
          <w:color w:val="auto"/>
          <w:sz w:val="20"/>
          <w:szCs w:val="20"/>
          <w:lang w:val="it-IT"/>
        </w:rPr>
        <w:t>intende qui integralmente trascritto</w:t>
      </w:r>
      <w:r w:rsidR="0018564E">
        <w:rPr>
          <w:rFonts w:ascii="Arial" w:hAnsi="Arial" w:cs="Arial"/>
          <w:sz w:val="20"/>
          <w:szCs w:val="20"/>
          <w:lang w:val="it-IT"/>
        </w:rPr>
        <w:t>.</w:t>
      </w:r>
    </w:p>
    <w:p w:rsidR="00C720B8" w:rsidRDefault="0018564E" w:rsidP="003C0690">
      <w:pPr>
        <w:pStyle w:val="Corpodeltesto2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I conduttori sono obbligati </w:t>
      </w:r>
      <w:proofErr w:type="gramStart"/>
      <w:r>
        <w:rPr>
          <w:rFonts w:ascii="Arial" w:hAnsi="Arial" w:cs="Arial"/>
          <w:sz w:val="20"/>
          <w:szCs w:val="20"/>
          <w:lang w:val="it-IT"/>
        </w:rPr>
        <w:t>a</w:t>
      </w:r>
      <w:r w:rsidR="009D0FD5"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usare l’abbigliamento protettivo e</w:t>
      </w:r>
      <w:r w:rsidR="009D0FD5"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 xml:space="preserve"> i caschi omologati secondo le disposizioni dell’ Appendice n. 4 al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R</w:t>
      </w:r>
      <w:r w:rsidR="009D0FD5">
        <w:rPr>
          <w:rFonts w:ascii="Arial" w:hAnsi="Arial" w:cs="Arial"/>
          <w:sz w:val="20"/>
          <w:szCs w:val="20"/>
          <w:lang w:val="it-IT"/>
        </w:rPr>
        <w:t>.</w:t>
      </w:r>
      <w:r>
        <w:rPr>
          <w:rFonts w:ascii="Arial" w:hAnsi="Arial" w:cs="Arial"/>
          <w:sz w:val="20"/>
          <w:szCs w:val="20"/>
          <w:lang w:val="it-IT"/>
        </w:rPr>
        <w:t>S</w:t>
      </w:r>
      <w:r w:rsidR="009D0FD5">
        <w:rPr>
          <w:rFonts w:ascii="Arial" w:hAnsi="Arial" w:cs="Arial"/>
          <w:sz w:val="20"/>
          <w:szCs w:val="20"/>
          <w:lang w:val="it-IT"/>
        </w:rPr>
        <w:t>.</w:t>
      </w:r>
      <w:r>
        <w:rPr>
          <w:rFonts w:ascii="Arial" w:hAnsi="Arial" w:cs="Arial"/>
          <w:sz w:val="20"/>
          <w:szCs w:val="20"/>
          <w:lang w:val="it-IT"/>
        </w:rPr>
        <w:t>N.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C720B8" w:rsidRDefault="0018564E">
      <w:pPr>
        <w:pStyle w:val="Corpodeltesto"/>
        <w:tabs>
          <w:tab w:val="left" w:pos="629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lastRenderedPageBreak/>
        <w:tab/>
        <w:t xml:space="preserve">Tutti coloro i quali </w:t>
      </w:r>
      <w:proofErr w:type="gramStart"/>
      <w:r>
        <w:rPr>
          <w:rFonts w:ascii="Arial" w:hAnsi="Arial" w:cs="Arial"/>
          <w:sz w:val="20"/>
          <w:szCs w:val="20"/>
          <w:lang w:val="it-IT"/>
        </w:rPr>
        <w:t>venissero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trovati non conform</w:t>
      </w:r>
      <w:r w:rsidR="003C0690">
        <w:rPr>
          <w:rFonts w:ascii="Arial" w:hAnsi="Arial" w:cs="Arial"/>
          <w:sz w:val="20"/>
          <w:szCs w:val="20"/>
          <w:lang w:val="it-IT"/>
        </w:rPr>
        <w:t xml:space="preserve">i alla normativa internazionale </w:t>
      </w:r>
      <w:r>
        <w:rPr>
          <w:rFonts w:ascii="Arial" w:hAnsi="Arial" w:cs="Arial"/>
          <w:sz w:val="20"/>
          <w:szCs w:val="20"/>
          <w:lang w:val="it-IT"/>
        </w:rPr>
        <w:t>o nazionale relativamente</w:t>
      </w:r>
      <w:r w:rsidR="003C0690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all'abbigliamento/dispositivi di sicurezza devono essere esclusi</w:t>
      </w:r>
      <w:r w:rsidR="003C0690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dalla gara e deferiti alla Giustizia Sportiva.</w:t>
      </w:r>
    </w:p>
    <w:p w:rsidR="00C720B8" w:rsidRDefault="00C720B8">
      <w:pPr>
        <w:rPr>
          <w:rFonts w:ascii="Arial" w:hAnsi="Arial" w:cs="Arial"/>
          <w:b/>
          <w:bCs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5 - </w:t>
      </w:r>
      <w:r>
        <w:rPr>
          <w:rFonts w:ascii="Arial" w:hAnsi="Arial" w:cs="Arial"/>
          <w:b/>
          <w:bCs/>
          <w:i/>
          <w:caps/>
          <w:lang w:val="it-IT"/>
        </w:rPr>
        <w:t>Vetture ammesse e loro suddivisionI in classi</w:t>
      </w:r>
    </w:p>
    <w:p w:rsidR="00C720B8" w:rsidRDefault="00C720B8">
      <w:pPr>
        <w:rPr>
          <w:rFonts w:ascii="Arial" w:hAnsi="Arial" w:cs="Arial"/>
          <w:b/>
          <w:bCs/>
          <w:caps/>
          <w:sz w:val="10"/>
          <w:szCs w:val="10"/>
          <w:lang w:val="it-IT"/>
        </w:rPr>
      </w:pPr>
    </w:p>
    <w:p w:rsidR="00C720B8" w:rsidRDefault="0018564E">
      <w:pPr>
        <w:pStyle w:val="Corpodeltesto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Sono ammesse le vetture previste dall’art.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3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del Regolamento Tecnico Slalom.</w:t>
      </w:r>
    </w:p>
    <w:p w:rsidR="00C720B8" w:rsidRDefault="00C720B8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</w:p>
    <w:p w:rsidR="00C720B8" w:rsidRDefault="0018564E">
      <w:pP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 xml:space="preserve">Non partecipano alla classifica </w:t>
      </w: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 xml:space="preserve">assoluta i seguenti Gruppi di </w:t>
      </w:r>
      <w:proofErr w:type="gramStart"/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vetture</w:t>
      </w:r>
      <w:proofErr w:type="gramEnd"/>
    </w:p>
    <w:p w:rsidR="00C720B8" w:rsidRDefault="00C720B8">
      <w:pPr>
        <w:rPr>
          <w:rFonts w:ascii="Arial" w:hAnsi="Arial" w:cs="Arial"/>
          <w:color w:val="00000A"/>
          <w:sz w:val="20"/>
          <w:szCs w:val="20"/>
          <w:lang w:val="it-IT"/>
        </w:rPr>
      </w:pPr>
    </w:p>
    <w:p w:rsidR="00C720B8" w:rsidRDefault="0018564E">
      <w:pPr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 xml:space="preserve">Gruppo Energie </w:t>
      </w:r>
      <w:proofErr w:type="gramStart"/>
      <w:r>
        <w:rPr>
          <w:rFonts w:ascii="Arial" w:hAnsi="Arial" w:cs="Arial"/>
          <w:b/>
          <w:sz w:val="20"/>
          <w:szCs w:val="20"/>
          <w:u w:val="single"/>
          <w:lang w:val="it-IT"/>
        </w:rPr>
        <w:t>Alternative</w:t>
      </w:r>
      <w:proofErr w:type="gramEnd"/>
    </w:p>
    <w:p w:rsidR="00CB0252" w:rsidRPr="00887812" w:rsidRDefault="00CB0252" w:rsidP="00CB0252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Comprende le vetture conformi alla normativa tecnica pubblicata nel </w:t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RdS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Manifestazioni con veicoli </w:t>
      </w:r>
      <w:proofErr w:type="gram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</w:t>
      </w:r>
      <w:proofErr w:type="gram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Regolamento energie rinnovabili ed alternative, le vetture RS riqualificate elettriche (RSE, RSTBE ed RSDE) e le vetture RS native elettriche (RSE1, RSE2 ed RSE3), con Passaporto Tecnico del Gruppo di provenienza.</w:t>
      </w:r>
    </w:p>
    <w:p w:rsidR="00C720B8" w:rsidRPr="00887812" w:rsidRDefault="0018564E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887812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 xml:space="preserve">Gruppo </w:t>
      </w:r>
      <w:proofErr w:type="spellStart"/>
      <w:r w:rsidRPr="00887812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Autostoriche</w:t>
      </w:r>
      <w:proofErr w:type="spellEnd"/>
    </w:p>
    <w:p w:rsidR="00C720B8" w:rsidRPr="00887812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Comprende le vetture dotate di HTP conformi al vigente </w:t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RdS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Autostoriche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in configurazione </w:t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Velocità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oppure Rally. Trattandosi di percorsi non velocistici, la loro suddivisione non tiene conto del Periodo ma solo della Categoria e della Classe riportata </w:t>
      </w:r>
      <w:proofErr w:type="gram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sull’</w:t>
      </w:r>
      <w:proofErr w:type="gram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HTP della vettura: </w:t>
      </w:r>
    </w:p>
    <w:p w:rsidR="00C720B8" w:rsidRPr="00887812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>HST 1 - comprende le Categorie T, N e GT - Classi:</w:t>
      </w:r>
      <w:proofErr w:type="gram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r w:rsidR="00A80A7A"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  </w:t>
      </w:r>
      <w:proofErr w:type="gram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>700 - 1000 - 1</w:t>
      </w:r>
      <w:r w:rsidR="00980068" w:rsidRPr="00887812">
        <w:rPr>
          <w:rFonts w:ascii="Arial" w:hAnsi="Arial" w:cs="Arial"/>
          <w:color w:val="auto"/>
          <w:sz w:val="20"/>
          <w:szCs w:val="20"/>
          <w:lang w:val="it-IT"/>
        </w:rPr>
        <w:t>150 - 1300 - 1600 - 2000</w:t>
      </w:r>
    </w:p>
    <w:p w:rsidR="00C720B8" w:rsidRPr="00887812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>HST 2 - comprende le Categorie TC, A e GTS - Classi: 700 - 1000 - 1</w:t>
      </w:r>
      <w:r w:rsidR="00980068"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150 - 1300 - 1600 - </w:t>
      </w:r>
      <w:proofErr w:type="gramStart"/>
      <w:r w:rsidR="00980068" w:rsidRPr="00887812">
        <w:rPr>
          <w:rFonts w:ascii="Arial" w:hAnsi="Arial" w:cs="Arial"/>
          <w:color w:val="auto"/>
          <w:sz w:val="20"/>
          <w:szCs w:val="20"/>
          <w:lang w:val="it-IT"/>
        </w:rPr>
        <w:t>2000</w:t>
      </w:r>
      <w:proofErr w:type="gramEnd"/>
    </w:p>
    <w:p w:rsidR="00C720B8" w:rsidRPr="00887812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HST 3 - comprende le </w:t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Categ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>. Silhouette - Classi:</w:t>
      </w:r>
      <w:proofErr w:type="gram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    </w:t>
      </w:r>
      <w:r w:rsidR="00A80A7A"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   </w:t>
      </w:r>
      <w:proofErr w:type="gram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>700 - 1000 - 1</w:t>
      </w:r>
      <w:r w:rsidR="00980068" w:rsidRPr="00887812">
        <w:rPr>
          <w:rFonts w:ascii="Arial" w:hAnsi="Arial" w:cs="Arial"/>
          <w:color w:val="auto"/>
          <w:sz w:val="20"/>
          <w:szCs w:val="20"/>
          <w:lang w:val="it-IT"/>
        </w:rPr>
        <w:t>150 - 1300 - 1600 - 2000</w:t>
      </w:r>
    </w:p>
    <w:p w:rsidR="00C720B8" w:rsidRPr="00887812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HST 4 - comprende le </w:t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Categ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. BC e Sport Nazionali - </w:t>
      </w:r>
      <w:r w:rsidR="00980068" w:rsidRPr="00887812">
        <w:rPr>
          <w:rFonts w:ascii="Arial" w:hAnsi="Arial" w:cs="Arial"/>
          <w:color w:val="auto"/>
          <w:sz w:val="20"/>
          <w:szCs w:val="20"/>
          <w:lang w:val="it-IT"/>
        </w:rPr>
        <w:t>Classi:</w:t>
      </w:r>
      <w:proofErr w:type="gramStart"/>
      <w:r w:rsidR="00980068"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r w:rsidR="00A80A7A"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980068"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proofErr w:type="gramEnd"/>
      <w:r w:rsidR="00980068"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=== </w:t>
      </w:r>
      <w:r w:rsidR="00A80A7A"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980068"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 1150 - 1300</w:t>
      </w:r>
    </w:p>
    <w:p w:rsidR="00C720B8" w:rsidRDefault="00B97803">
      <w:pPr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Attività di B</w:t>
      </w:r>
      <w:r w:rsidR="0018564E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ase </w:t>
      </w:r>
      <w:r w:rsidR="0018564E"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Ab</w:t>
      </w:r>
      <w:r w:rsidR="0018564E">
        <w:rPr>
          <w:rFonts w:ascii="Arial" w:hAnsi="Arial" w:cs="Arial"/>
          <w:b/>
          <w:sz w:val="20"/>
          <w:szCs w:val="20"/>
          <w:u w:val="single"/>
          <w:lang w:val="it-IT"/>
        </w:rPr>
        <w:t>ilità</w:t>
      </w:r>
    </w:p>
    <w:p w:rsidR="00CB0252" w:rsidRPr="00887812" w:rsidRDefault="00CB0252" w:rsidP="00CB0252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bCs/>
          <w:color w:val="auto"/>
          <w:sz w:val="20"/>
          <w:szCs w:val="20"/>
          <w:lang w:val="it-IT"/>
        </w:rPr>
        <w:t>Comprende le vetture con Passaporto Tecnico “Light”.</w:t>
      </w:r>
    </w:p>
    <w:p w:rsidR="00CB0252" w:rsidRPr="00887812" w:rsidRDefault="00CB0252" w:rsidP="00CB0252">
      <w:pPr>
        <w:pStyle w:val="Corpodeltesto"/>
        <w:rPr>
          <w:rFonts w:ascii="Arial" w:hAnsi="Arial" w:cs="Arial"/>
          <w:bCs/>
          <w:color w:val="auto"/>
          <w:sz w:val="10"/>
          <w:szCs w:val="10"/>
          <w:lang w:val="it-IT"/>
        </w:rPr>
      </w:pPr>
    </w:p>
    <w:p w:rsidR="00CB0252" w:rsidRPr="00887812" w:rsidRDefault="00CB0252" w:rsidP="00CB0252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         – Vetture ammesse e suddivise nei seguenti sottogruppi e classi:</w:t>
      </w:r>
    </w:p>
    <w:p w:rsidR="00CB0252" w:rsidRPr="00887812" w:rsidRDefault="00CB0252" w:rsidP="00CB0252">
      <w:pPr>
        <w:pStyle w:val="Corpodeltesto"/>
        <w:rPr>
          <w:rFonts w:ascii="Arial" w:hAnsi="Arial" w:cs="Arial"/>
          <w:bCs/>
          <w:color w:val="auto"/>
          <w:sz w:val="6"/>
          <w:szCs w:val="6"/>
          <w:lang w:val="it-IT"/>
        </w:rPr>
      </w:pP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1° sottogruppo– vetture con omologazione in 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corso o scaduta in configurazione tecnica Gruppo </w:t>
      </w:r>
      <w:proofErr w:type="gram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N</w:t>
      </w:r>
      <w:proofErr w:type="gram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N 1150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>fino a 1150 cc</w:t>
      </w:r>
      <w:proofErr w:type="gram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887812" w:rsidRPr="00887812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proofErr w:type="gramEnd"/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N 1400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a 1151 a 1400 cc </w:t>
      </w:r>
      <w:r w:rsidR="00887812" w:rsidRPr="00887812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N 1600 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a 1401 a 1600 cc </w:t>
      </w:r>
      <w:r w:rsidR="00887812" w:rsidRPr="00887812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N 2000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a 1601 a 2000 cc </w:t>
      </w:r>
      <w:r w:rsidR="00887812" w:rsidRPr="00887812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CB0252" w:rsidRPr="00887812" w:rsidRDefault="0088781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2° sottogruppo</w:t>
      </w:r>
      <w:r w:rsidR="00CB0252"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– vetture con omologazione in </w:t>
      </w:r>
      <w:r w:rsidR="00CB0252"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corso o scaduta in configurazione tecnica Gruppo </w:t>
      </w:r>
      <w:proofErr w:type="gramStart"/>
      <w:r w:rsidR="00CB0252" w:rsidRPr="00887812">
        <w:rPr>
          <w:rFonts w:ascii="Arial" w:hAnsi="Arial" w:cs="Arial"/>
          <w:color w:val="auto"/>
          <w:sz w:val="20"/>
          <w:szCs w:val="20"/>
          <w:lang w:val="it-IT"/>
        </w:rPr>
        <w:t>A</w:t>
      </w:r>
      <w:proofErr w:type="gramEnd"/>
      <w:r w:rsidR="00CB0252"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A 1150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>fino a 1150 cc</w:t>
      </w:r>
      <w:proofErr w:type="gram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887812" w:rsidRPr="00887812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proofErr w:type="gramEnd"/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trike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A 1400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a 1151 a 1400 cc </w:t>
      </w:r>
      <w:r w:rsidR="00887812" w:rsidRPr="00887812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A 1600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a 1401 a 1600 cc </w:t>
      </w:r>
      <w:r w:rsidR="00887812" w:rsidRPr="00887812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A 2000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a 1601 a 2000 cc </w:t>
      </w:r>
      <w:r w:rsidR="00887812" w:rsidRPr="00887812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 w:val="18"/>
          <w:szCs w:val="14"/>
          <w:lang w:val="it-IT"/>
        </w:rPr>
      </w:pPr>
      <w:r w:rsidRPr="00887812">
        <w:rPr>
          <w:rFonts w:ascii="Arial" w:hAnsi="Arial" w:cs="Arial"/>
          <w:bCs/>
          <w:color w:val="auto"/>
          <w:sz w:val="18"/>
          <w:szCs w:val="14"/>
          <w:shd w:val="clear" w:color="auto" w:fill="FFFFFF"/>
          <w:lang w:val="it-IT"/>
        </w:rPr>
        <w:t>NOTA: le vetture</w:t>
      </w:r>
      <w:r w:rsidRPr="00887812">
        <w:rPr>
          <w:rFonts w:ascii="Arial" w:hAnsi="Arial" w:cs="Arial"/>
          <w:bCs/>
          <w:color w:val="auto"/>
          <w:sz w:val="18"/>
          <w:szCs w:val="14"/>
          <w:lang w:val="it-IT"/>
        </w:rPr>
        <w:t xml:space="preserve"> del 1° e 2° sottogruppo turbo benzina di cilindrata geometrica fino a 1500 cc sono convenzionalmente considerate vetture di 2000 cc mentre le turbo diesel di cilindrata geometrica fino a 2000 </w:t>
      </w:r>
      <w:proofErr w:type="gramStart"/>
      <w:r w:rsidRPr="00887812">
        <w:rPr>
          <w:rFonts w:ascii="Arial" w:hAnsi="Arial" w:cs="Arial"/>
          <w:bCs/>
          <w:color w:val="auto"/>
          <w:sz w:val="18"/>
          <w:szCs w:val="14"/>
          <w:lang w:val="it-IT"/>
        </w:rPr>
        <w:t>cc</w:t>
      </w:r>
      <w:proofErr w:type="gramEnd"/>
      <w:r w:rsidRPr="00887812">
        <w:rPr>
          <w:rFonts w:ascii="Arial" w:hAnsi="Arial" w:cs="Arial"/>
          <w:bCs/>
          <w:color w:val="auto"/>
          <w:sz w:val="18"/>
          <w:szCs w:val="14"/>
          <w:lang w:val="it-IT"/>
        </w:rPr>
        <w:t xml:space="preserve"> sono inserite nella classe corrispondente alla propria cilindrata geometrica.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 w:val="10"/>
          <w:szCs w:val="10"/>
          <w:lang w:val="it-IT"/>
        </w:rPr>
      </w:pP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3° sottogruppo – vetture</w:t>
      </w:r>
      <w:proofErr w:type="gram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proofErr w:type="gram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in configurazione tecnica Gruppo Speciale Slalom 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S1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>fino a 700 cc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S2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>da 701 a 1000 cc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S3 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>a 1001 a 1150 cc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S4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>a 1151 a 1300 cc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S5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>a 1301 a 1600 cc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4° sottogruppo – vetture in configurazione tecnica Gruppo Prototipi Slalom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P1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fino a 1200 cc motore di derivazione automobilistica </w:t>
      </w:r>
      <w:proofErr w:type="gramEnd"/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P2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fino a 1200 cc motore di derivazione motociclistica </w:t>
      </w:r>
      <w:proofErr w:type="gramEnd"/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5° sottogruppo – vetture</w:t>
      </w:r>
      <w:r w:rsidR="00887812"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in configurazione tecnica Gruppo Sport Prototipi Slalom 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>(vedi Allegato n° 2) *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* Non sono ammesse vetture CN ed E2 B/E2 </w:t>
      </w:r>
      <w:proofErr w:type="gram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SC</w:t>
      </w:r>
      <w:proofErr w:type="gramEnd"/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SPS1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1400 cc </w:t>
      </w:r>
    </w:p>
    <w:p w:rsidR="00CB0252" w:rsidRPr="00887812" w:rsidRDefault="00CB0252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</w:p>
    <w:p w:rsidR="003C0690" w:rsidRDefault="003C0690">
      <w:pPr>
        <w:suppressAutoHyphens w:val="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br w:type="page"/>
      </w:r>
    </w:p>
    <w:p w:rsidR="00C720B8" w:rsidRDefault="0018564E">
      <w:pPr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lastRenderedPageBreak/>
        <w:t xml:space="preserve">Partecipano alla classifica assoluta i seguenti Gruppi di </w:t>
      </w:r>
      <w:proofErr w:type="gramStart"/>
      <w:r>
        <w:rPr>
          <w:rFonts w:ascii="Arial" w:hAnsi="Arial" w:cs="Arial"/>
          <w:b/>
          <w:sz w:val="20"/>
          <w:szCs w:val="20"/>
          <w:u w:val="single"/>
          <w:lang w:val="it-IT"/>
        </w:rPr>
        <w:t>vetture</w:t>
      </w:r>
      <w:proofErr w:type="gramEnd"/>
    </w:p>
    <w:p w:rsidR="00C720B8" w:rsidRDefault="00C720B8">
      <w:pPr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CB0252" w:rsidRPr="00887812" w:rsidRDefault="00CB0252" w:rsidP="00CB0252">
      <w:pPr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887812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 RS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Comprende le vetture</w:t>
      </w:r>
      <w:r w:rsidR="004F1F3D">
        <w:rPr>
          <w:rFonts w:ascii="Arial" w:hAnsi="Arial" w:cs="Arial"/>
          <w:sz w:val="20"/>
          <w:szCs w:val="20"/>
          <w:lang w:val="it-IT"/>
        </w:rPr>
        <w:t xml:space="preserve"> con Passaporto Tecnico “START”.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Vetture benzina aspirate </w:t>
      </w:r>
      <w:r w:rsidR="0089403A"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a </w:t>
      </w:r>
      <w:proofErr w:type="gramStart"/>
      <w:r w:rsidR="0089403A" w:rsidRPr="007F38D6">
        <w:rPr>
          <w:rFonts w:ascii="Arial" w:hAnsi="Arial" w:cs="Arial"/>
          <w:color w:val="auto"/>
          <w:sz w:val="20"/>
          <w:szCs w:val="20"/>
          <w:lang w:val="it-IT"/>
        </w:rPr>
        <w:t>4</w:t>
      </w:r>
      <w:proofErr w:type="gramEnd"/>
      <w:r w:rsidR="0089403A"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 posti </w:t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>così suddivise</w:t>
      </w:r>
      <w:r>
        <w:rPr>
          <w:rFonts w:ascii="Arial" w:hAnsi="Arial" w:cs="Arial"/>
          <w:sz w:val="20"/>
          <w:szCs w:val="20"/>
          <w:lang w:val="it-IT"/>
        </w:rPr>
        <w:t>: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</w:t>
      </w:r>
      <w:r w:rsidR="0089403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1.15</w:t>
      </w:r>
      <w:r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fino a 1150 cc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</w:t>
      </w:r>
      <w:r w:rsidR="0089403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1.4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>a 1151 a 1400 cc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</w:t>
      </w:r>
      <w:r w:rsidR="0089403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1.6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>a 1401 a 1600 cc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</w:t>
      </w:r>
      <w:r w:rsidR="0089403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2.0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>a 1601 a 2000 cc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Vetture benzina </w:t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sovralimentate </w:t>
      </w:r>
      <w:r w:rsidR="0089403A"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a </w:t>
      </w:r>
      <w:proofErr w:type="gramStart"/>
      <w:r w:rsidR="0089403A" w:rsidRPr="007F38D6">
        <w:rPr>
          <w:rFonts w:ascii="Arial" w:hAnsi="Arial" w:cs="Arial"/>
          <w:color w:val="auto"/>
          <w:sz w:val="20"/>
          <w:szCs w:val="20"/>
          <w:lang w:val="it-IT"/>
        </w:rPr>
        <w:t>4</w:t>
      </w:r>
      <w:proofErr w:type="gramEnd"/>
      <w:r w:rsidR="0089403A"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 posti</w:t>
      </w:r>
      <w:r w:rsidR="0089403A"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 w:rsidR="0089403A">
        <w:rPr>
          <w:rFonts w:ascii="Arial" w:hAnsi="Arial" w:cs="Arial"/>
          <w:sz w:val="20"/>
          <w:szCs w:val="20"/>
          <w:lang w:val="it-IT"/>
        </w:rPr>
        <w:t>così</w:t>
      </w:r>
      <w:r>
        <w:rPr>
          <w:rFonts w:ascii="Arial" w:hAnsi="Arial" w:cs="Arial"/>
          <w:sz w:val="20"/>
          <w:szCs w:val="20"/>
          <w:lang w:val="it-IT"/>
        </w:rPr>
        <w:t xml:space="preserve"> suddivise:</w:t>
      </w:r>
    </w:p>
    <w:p w:rsidR="006723D1" w:rsidRPr="00887812" w:rsidRDefault="006723D1" w:rsidP="006723D1">
      <w:pPr>
        <w:ind w:left="709"/>
        <w:jc w:val="both"/>
        <w:rPr>
          <w:rFonts w:ascii="Arial" w:hAnsi="Arial" w:cs="Arial"/>
          <w:color w:val="FF0000"/>
          <w:sz w:val="20"/>
          <w:szCs w:val="20"/>
          <w:lang w:val="it-IT"/>
        </w:rPr>
      </w:pPr>
      <w:r w:rsidRPr="00887812">
        <w:rPr>
          <w:rFonts w:ascii="Arial" w:hAnsi="Arial" w:cs="Arial"/>
          <w:color w:val="FF0000"/>
          <w:sz w:val="20"/>
          <w:szCs w:val="20"/>
          <w:lang w:val="it-IT"/>
        </w:rPr>
        <w:t xml:space="preserve">RSTB-RSTW 1.0 </w:t>
      </w:r>
      <w:r w:rsidRPr="00887812">
        <w:rPr>
          <w:rFonts w:ascii="Arial" w:hAnsi="Arial" w:cs="Arial"/>
          <w:color w:val="FF0000"/>
          <w:sz w:val="20"/>
          <w:szCs w:val="20"/>
          <w:lang w:val="it-IT"/>
        </w:rPr>
        <w:tab/>
        <w:t>fino a 1000 cc (cilindrata geometrica)</w:t>
      </w:r>
    </w:p>
    <w:p w:rsidR="006723D1" w:rsidRPr="002254B1" w:rsidRDefault="006723D1" w:rsidP="006723D1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RSTB-RSTW 1.4 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887812">
        <w:rPr>
          <w:rFonts w:ascii="Arial" w:hAnsi="Arial" w:cs="Arial"/>
          <w:color w:val="FF0000"/>
          <w:sz w:val="20"/>
          <w:szCs w:val="20"/>
          <w:lang w:val="it-IT"/>
        </w:rPr>
        <w:t>d</w:t>
      </w:r>
      <w:proofErr w:type="gramEnd"/>
      <w:r w:rsidRPr="00887812">
        <w:rPr>
          <w:rFonts w:ascii="Arial" w:hAnsi="Arial" w:cs="Arial"/>
          <w:color w:val="FF0000"/>
          <w:sz w:val="20"/>
          <w:szCs w:val="20"/>
          <w:lang w:val="it-IT"/>
        </w:rPr>
        <w:t>a 1001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2138DB">
        <w:rPr>
          <w:rFonts w:ascii="Arial" w:hAnsi="Arial" w:cs="Arial"/>
          <w:strike/>
          <w:color w:val="FF0000"/>
          <w:sz w:val="20"/>
          <w:szCs w:val="20"/>
          <w:lang w:val="it-IT"/>
        </w:rPr>
        <w:t>fino</w:t>
      </w:r>
      <w:r>
        <w:rPr>
          <w:rFonts w:ascii="Arial" w:hAnsi="Arial" w:cs="Arial"/>
          <w:sz w:val="20"/>
          <w:szCs w:val="20"/>
          <w:lang w:val="it-IT"/>
        </w:rPr>
        <w:t xml:space="preserve"> a 1400 cc 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>(cilindrata geometrica)</w:t>
      </w:r>
    </w:p>
    <w:p w:rsidR="00C720B8" w:rsidRPr="007F38D6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RSTB</w:t>
      </w:r>
      <w:r w:rsidR="0089403A">
        <w:rPr>
          <w:rFonts w:ascii="Arial" w:hAnsi="Arial" w:cs="Arial"/>
          <w:sz w:val="20"/>
          <w:szCs w:val="20"/>
          <w:lang w:val="it-IT"/>
        </w:rPr>
        <w:t xml:space="preserve">-RSTW </w:t>
      </w:r>
      <w:r>
        <w:rPr>
          <w:rFonts w:ascii="Arial" w:hAnsi="Arial" w:cs="Arial"/>
          <w:sz w:val="20"/>
          <w:szCs w:val="20"/>
          <w:lang w:val="it-IT"/>
        </w:rPr>
        <w:t xml:space="preserve">1.6 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a 1401 a </w:t>
      </w:r>
      <w:r w:rsidR="0089403A" w:rsidRPr="007F38D6">
        <w:rPr>
          <w:rFonts w:ascii="Arial" w:hAnsi="Arial" w:cs="Arial"/>
          <w:color w:val="auto"/>
          <w:sz w:val="20"/>
          <w:szCs w:val="20"/>
          <w:lang w:val="it-IT"/>
        </w:rPr>
        <w:t>1650</w:t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 cc</w:t>
      </w:r>
      <w:r w:rsidR="0089403A"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 (cilindrata geometrica)</w:t>
      </w:r>
    </w:p>
    <w:p w:rsidR="009F0CFB" w:rsidRPr="007F38D6" w:rsidRDefault="009F0CFB" w:rsidP="009F0CF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Vetture diesel aspirate o sovralimentate</w:t>
      </w:r>
      <w:r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a </w:t>
      </w:r>
      <w:proofErr w:type="gramStart"/>
      <w:r w:rsidRPr="007F38D6">
        <w:rPr>
          <w:rFonts w:ascii="Arial" w:hAnsi="Arial" w:cs="Arial"/>
          <w:color w:val="auto"/>
          <w:sz w:val="20"/>
          <w:szCs w:val="20"/>
          <w:lang w:val="it-IT"/>
        </w:rPr>
        <w:t>4</w:t>
      </w:r>
      <w:proofErr w:type="gramEnd"/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 posti così suddivise:</w:t>
      </w:r>
    </w:p>
    <w:p w:rsidR="009F0CFB" w:rsidRPr="007F38D6" w:rsidRDefault="004F1F3D" w:rsidP="009F0CF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F38D6">
        <w:rPr>
          <w:rFonts w:ascii="Arial" w:hAnsi="Arial" w:cs="Arial"/>
          <w:color w:val="auto"/>
          <w:sz w:val="20"/>
          <w:szCs w:val="20"/>
          <w:lang w:val="it-IT"/>
        </w:rPr>
        <w:t>RSD 1.5</w:t>
      </w:r>
      <w:r w:rsidR="009F0CFB" w:rsidRPr="007F38D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9F0CFB" w:rsidRPr="007F38D6">
        <w:rPr>
          <w:rFonts w:ascii="Arial" w:hAnsi="Arial" w:cs="Arial"/>
          <w:color w:val="auto"/>
          <w:sz w:val="20"/>
          <w:szCs w:val="20"/>
          <w:lang w:val="it-IT"/>
        </w:rPr>
        <w:tab/>
        <w:t>fino a 1500 cc (cilindrata geometrica)</w:t>
      </w:r>
    </w:p>
    <w:p w:rsidR="009F0CFB" w:rsidRPr="007F38D6" w:rsidRDefault="009F0CFB" w:rsidP="009F0CF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9403A">
        <w:rPr>
          <w:rFonts w:ascii="Arial" w:hAnsi="Arial" w:cs="Arial"/>
          <w:sz w:val="20"/>
          <w:szCs w:val="20"/>
          <w:lang w:val="it-IT"/>
        </w:rPr>
        <w:t>RSD 2.0</w:t>
      </w:r>
      <w:r w:rsidRPr="0089403A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7F38D6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7F38D6">
        <w:rPr>
          <w:rFonts w:ascii="Arial" w:hAnsi="Arial" w:cs="Arial"/>
          <w:color w:val="auto"/>
          <w:sz w:val="20"/>
          <w:szCs w:val="20"/>
          <w:lang w:val="it-IT"/>
        </w:rPr>
        <w:t>a 1501 a 2000 cc (cilindrata geometrica)</w:t>
      </w:r>
    </w:p>
    <w:p w:rsidR="007A059C" w:rsidRPr="007F38D6" w:rsidRDefault="007A059C" w:rsidP="007A059C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Vetture </w:t>
      </w:r>
      <w:r w:rsidR="007C21F2" w:rsidRPr="007F38D6">
        <w:rPr>
          <w:rFonts w:ascii="Arial" w:hAnsi="Arial" w:cs="Arial"/>
          <w:color w:val="auto"/>
          <w:sz w:val="20"/>
          <w:szCs w:val="20"/>
          <w:lang w:val="it-IT"/>
        </w:rPr>
        <w:t>benzina</w:t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 aspirate </w:t>
      </w:r>
      <w:r w:rsidR="007C21F2"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a </w:t>
      </w:r>
      <w:proofErr w:type="gramStart"/>
      <w:r w:rsidR="007C21F2" w:rsidRPr="007F38D6">
        <w:rPr>
          <w:rFonts w:ascii="Arial" w:hAnsi="Arial" w:cs="Arial"/>
          <w:color w:val="auto"/>
          <w:sz w:val="20"/>
          <w:szCs w:val="20"/>
          <w:lang w:val="it-IT"/>
        </w:rPr>
        <w:t>2</w:t>
      </w:r>
      <w:proofErr w:type="gramEnd"/>
      <w:r w:rsidR="007C21F2"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 o 2+2</w:t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 posti così suddivise:</w:t>
      </w:r>
    </w:p>
    <w:p w:rsidR="007A059C" w:rsidRPr="007F38D6" w:rsidRDefault="007A059C" w:rsidP="007A059C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F38D6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7C21F2" w:rsidRPr="007F38D6">
        <w:rPr>
          <w:rFonts w:ascii="Arial" w:hAnsi="Arial" w:cs="Arial"/>
          <w:color w:val="auto"/>
          <w:sz w:val="20"/>
          <w:szCs w:val="20"/>
          <w:lang w:val="it-IT"/>
        </w:rPr>
        <w:t>GT 1</w:t>
      </w:r>
      <w:r w:rsidR="007C21F2" w:rsidRPr="007F38D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7C21F2" w:rsidRPr="007F38D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</w:t>
      </w:r>
      <w:r w:rsidR="007C21F2" w:rsidRPr="007F38D6">
        <w:rPr>
          <w:rFonts w:ascii="Arial" w:hAnsi="Arial" w:cs="Arial"/>
          <w:color w:val="auto"/>
          <w:sz w:val="20"/>
          <w:szCs w:val="20"/>
          <w:lang w:val="it-IT"/>
        </w:rPr>
        <w:t>16</w:t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>00 cc</w:t>
      </w:r>
      <w:r w:rsidR="007C21F2"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7C21F2" w:rsidRPr="007F38D6" w:rsidRDefault="007C21F2" w:rsidP="007C21F2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F38D6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9F0CFB" w:rsidRPr="007F38D6">
        <w:rPr>
          <w:rFonts w:ascii="Arial" w:hAnsi="Arial" w:cs="Arial"/>
          <w:color w:val="auto"/>
          <w:sz w:val="20"/>
          <w:szCs w:val="20"/>
          <w:lang w:val="it-IT"/>
        </w:rPr>
        <w:t>GT 2</w:t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7F38D6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a 1601 a 1800 cc </w:t>
      </w:r>
    </w:p>
    <w:p w:rsidR="007C21F2" w:rsidRPr="007F38D6" w:rsidRDefault="007C21F2" w:rsidP="007C21F2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F38D6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9F0CFB" w:rsidRPr="007F38D6">
        <w:rPr>
          <w:rFonts w:ascii="Arial" w:hAnsi="Arial" w:cs="Arial"/>
          <w:color w:val="auto"/>
          <w:sz w:val="20"/>
          <w:szCs w:val="20"/>
          <w:lang w:val="it-IT"/>
        </w:rPr>
        <w:t>GT 3</w:t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7F38D6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a 1801 a 2000 cc </w:t>
      </w:r>
    </w:p>
    <w:p w:rsidR="009F0CFB" w:rsidRPr="007F38D6" w:rsidRDefault="009F0CFB" w:rsidP="009F0CF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Vetture benzina sovralimentate a </w:t>
      </w:r>
      <w:proofErr w:type="gramStart"/>
      <w:r w:rsidRPr="007F38D6">
        <w:rPr>
          <w:rFonts w:ascii="Arial" w:hAnsi="Arial" w:cs="Arial"/>
          <w:color w:val="auto"/>
          <w:sz w:val="20"/>
          <w:szCs w:val="20"/>
          <w:lang w:val="it-IT"/>
        </w:rPr>
        <w:t>2</w:t>
      </w:r>
      <w:proofErr w:type="gramEnd"/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 o 2+2 posti classe unica:</w:t>
      </w:r>
    </w:p>
    <w:p w:rsidR="009F0CFB" w:rsidRPr="007F38D6" w:rsidRDefault="009F0CFB" w:rsidP="009F0CF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F38D6">
        <w:rPr>
          <w:rFonts w:ascii="Arial" w:hAnsi="Arial" w:cs="Arial"/>
          <w:color w:val="auto"/>
          <w:sz w:val="20"/>
          <w:szCs w:val="20"/>
          <w:lang w:val="it-IT"/>
        </w:rPr>
        <w:t>RSGT 4</w:t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ab/>
        <w:t>fino a 1200 cc (cilindrata geometrica)</w:t>
      </w:r>
    </w:p>
    <w:p w:rsidR="00CB0252" w:rsidRPr="002A0FED" w:rsidRDefault="00CB0252" w:rsidP="00CB0252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2A0FED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 RS Plus</w:t>
      </w:r>
    </w:p>
    <w:p w:rsidR="00C720B8" w:rsidRPr="007F38D6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Comprende le vetture con Passaporto Tecnico “RSP” </w:t>
      </w:r>
      <w:proofErr w:type="gramStart"/>
      <w:r w:rsidRPr="007F38D6">
        <w:rPr>
          <w:rFonts w:ascii="Arial" w:hAnsi="Arial" w:cs="Arial"/>
          <w:color w:val="auto"/>
          <w:sz w:val="20"/>
          <w:szCs w:val="20"/>
          <w:lang w:val="it-IT"/>
        </w:rPr>
        <w:t>ed</w:t>
      </w:r>
      <w:proofErr w:type="gramEnd"/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 “R1 Nazionale”</w:t>
      </w:r>
      <w:r w:rsidR="004F1F3D" w:rsidRPr="007F38D6">
        <w:rPr>
          <w:rFonts w:ascii="Arial" w:hAnsi="Arial" w:cs="Arial"/>
          <w:color w:val="auto"/>
          <w:sz w:val="20"/>
          <w:szCs w:val="20"/>
          <w:lang w:val="it-IT"/>
        </w:rPr>
        <w:t>.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Pr="007F38D6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Vetture benzina aspirate </w:t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a </w:t>
      </w:r>
      <w:proofErr w:type="gramStart"/>
      <w:r w:rsidRPr="007F38D6">
        <w:rPr>
          <w:rFonts w:ascii="Arial" w:hAnsi="Arial" w:cs="Arial"/>
          <w:color w:val="auto"/>
          <w:sz w:val="20"/>
          <w:szCs w:val="20"/>
          <w:lang w:val="it-IT"/>
        </w:rPr>
        <w:t>4</w:t>
      </w:r>
      <w:proofErr w:type="gramEnd"/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 posti così suddivise: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RS 1.15 Plus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fino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1150 cc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RS 1.4 Plus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1151 a 1400 cc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RS 1.6 Plus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1401 a 1600 cc</w:t>
      </w:r>
    </w:p>
    <w:p w:rsidR="00C720B8" w:rsidRPr="004F1F3D" w:rsidRDefault="0018564E">
      <w:pPr>
        <w:ind w:left="709"/>
        <w:jc w:val="both"/>
        <w:rPr>
          <w:rFonts w:ascii="Arial" w:hAnsi="Arial" w:cs="Arial"/>
          <w:sz w:val="20"/>
          <w:szCs w:val="20"/>
        </w:rPr>
      </w:pPr>
      <w:r w:rsidRPr="004F1F3D">
        <w:rPr>
          <w:rFonts w:ascii="Arial" w:hAnsi="Arial" w:cs="Arial"/>
          <w:sz w:val="20"/>
          <w:szCs w:val="20"/>
        </w:rPr>
        <w:t>RS 2.0 Plus</w:t>
      </w:r>
      <w:r w:rsidRPr="004F1F3D">
        <w:rPr>
          <w:rFonts w:ascii="Arial" w:hAnsi="Arial" w:cs="Arial"/>
          <w:sz w:val="20"/>
          <w:szCs w:val="20"/>
        </w:rPr>
        <w:tab/>
      </w:r>
      <w:r w:rsidRPr="004F1F3D">
        <w:rPr>
          <w:rFonts w:ascii="Arial" w:hAnsi="Arial" w:cs="Arial"/>
          <w:sz w:val="20"/>
          <w:szCs w:val="20"/>
        </w:rPr>
        <w:tab/>
      </w:r>
      <w:proofErr w:type="spellStart"/>
      <w:r w:rsidRPr="004F1F3D">
        <w:rPr>
          <w:rFonts w:ascii="Arial" w:hAnsi="Arial" w:cs="Arial"/>
          <w:sz w:val="20"/>
          <w:szCs w:val="20"/>
        </w:rPr>
        <w:t>da</w:t>
      </w:r>
      <w:proofErr w:type="spellEnd"/>
      <w:r w:rsidRPr="004F1F3D">
        <w:rPr>
          <w:rFonts w:ascii="Arial" w:hAnsi="Arial" w:cs="Arial"/>
          <w:sz w:val="20"/>
          <w:szCs w:val="20"/>
        </w:rPr>
        <w:t xml:space="preserve"> 1601 a 2000 cc</w:t>
      </w:r>
    </w:p>
    <w:p w:rsidR="00C720B8" w:rsidRPr="007F38D6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Vetture benzina sovralimentate </w:t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a </w:t>
      </w:r>
      <w:proofErr w:type="gramStart"/>
      <w:r w:rsidRPr="007F38D6">
        <w:rPr>
          <w:rFonts w:ascii="Arial" w:hAnsi="Arial" w:cs="Arial"/>
          <w:color w:val="auto"/>
          <w:sz w:val="20"/>
          <w:szCs w:val="20"/>
          <w:lang w:val="it-IT"/>
        </w:rPr>
        <w:t>4</w:t>
      </w:r>
      <w:proofErr w:type="gramEnd"/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 posti così suddivise:</w:t>
      </w:r>
    </w:p>
    <w:p w:rsidR="006723D1" w:rsidRPr="00887812" w:rsidRDefault="006723D1" w:rsidP="006723D1">
      <w:pPr>
        <w:ind w:firstLine="709"/>
        <w:jc w:val="both"/>
        <w:rPr>
          <w:rFonts w:ascii="Arial" w:hAnsi="Arial" w:cs="Arial"/>
          <w:color w:val="FF0000"/>
          <w:sz w:val="20"/>
          <w:szCs w:val="20"/>
          <w:lang w:val="it-IT"/>
        </w:rPr>
      </w:pPr>
      <w:r w:rsidRPr="00887812">
        <w:rPr>
          <w:rFonts w:ascii="Arial" w:hAnsi="Arial" w:cs="Arial"/>
          <w:color w:val="FF0000"/>
          <w:sz w:val="20"/>
          <w:szCs w:val="20"/>
          <w:lang w:val="it-IT"/>
        </w:rPr>
        <w:t>RSTB 1.0 Plus</w:t>
      </w:r>
      <w:r w:rsidRPr="00887812">
        <w:rPr>
          <w:rFonts w:ascii="Arial" w:hAnsi="Arial" w:cs="Arial"/>
          <w:color w:val="FF0000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FF0000"/>
          <w:sz w:val="20"/>
          <w:szCs w:val="20"/>
          <w:lang w:val="it-IT"/>
        </w:rPr>
        <w:tab/>
        <w:t>fino a 1000 cc (cilindrata geometrica)</w:t>
      </w:r>
    </w:p>
    <w:p w:rsidR="006723D1" w:rsidRPr="002254B1" w:rsidRDefault="006723D1" w:rsidP="006723D1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18564E">
        <w:rPr>
          <w:rFonts w:ascii="Arial" w:hAnsi="Arial" w:cs="Arial"/>
          <w:sz w:val="20"/>
          <w:szCs w:val="20"/>
          <w:lang w:val="it-IT"/>
        </w:rPr>
        <w:t>RSTB 1.4 Plus</w:t>
      </w:r>
      <w:r w:rsidRPr="0018564E">
        <w:rPr>
          <w:rFonts w:ascii="Arial" w:hAnsi="Arial" w:cs="Arial"/>
          <w:sz w:val="20"/>
          <w:szCs w:val="20"/>
          <w:lang w:val="it-IT"/>
        </w:rPr>
        <w:tab/>
      </w:r>
      <w:r w:rsidRPr="0018564E">
        <w:rPr>
          <w:rFonts w:ascii="Arial" w:hAnsi="Arial" w:cs="Arial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FF0000"/>
          <w:sz w:val="20"/>
          <w:szCs w:val="20"/>
          <w:lang w:val="it-IT"/>
        </w:rPr>
        <w:t>da 1001</w:t>
      </w:r>
      <w:r>
        <w:rPr>
          <w:rFonts w:ascii="Arial" w:hAnsi="Arial" w:cs="Arial"/>
          <w:color w:val="00B050"/>
          <w:sz w:val="20"/>
          <w:szCs w:val="20"/>
          <w:lang w:val="it-IT"/>
        </w:rPr>
        <w:t xml:space="preserve"> </w:t>
      </w:r>
      <w:r w:rsidRPr="002138DB">
        <w:rPr>
          <w:rFonts w:ascii="Arial" w:hAnsi="Arial" w:cs="Arial"/>
          <w:strike/>
          <w:color w:val="FF0000"/>
          <w:sz w:val="20"/>
          <w:szCs w:val="20"/>
          <w:lang w:val="it-IT"/>
        </w:rPr>
        <w:t>fino</w:t>
      </w:r>
      <w:r w:rsidRPr="0018564E">
        <w:rPr>
          <w:rFonts w:ascii="Arial" w:hAnsi="Arial" w:cs="Arial"/>
          <w:sz w:val="20"/>
          <w:szCs w:val="20"/>
          <w:lang w:val="it-IT"/>
        </w:rPr>
        <w:t xml:space="preserve"> a 1400 cc 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>(cilindrata geometrica)</w:t>
      </w:r>
    </w:p>
    <w:p w:rsidR="00C720B8" w:rsidRPr="007F38D6" w:rsidRDefault="0018564E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18564E">
        <w:rPr>
          <w:rFonts w:ascii="Arial" w:hAnsi="Arial" w:cs="Arial"/>
          <w:sz w:val="20"/>
          <w:szCs w:val="20"/>
          <w:lang w:val="it-IT"/>
        </w:rPr>
        <w:t>RSTB 1.6 Plus</w:t>
      </w:r>
      <w:r w:rsidRPr="0018564E">
        <w:rPr>
          <w:rFonts w:ascii="Arial" w:hAnsi="Arial" w:cs="Arial"/>
          <w:sz w:val="20"/>
          <w:szCs w:val="20"/>
          <w:lang w:val="it-IT"/>
        </w:rPr>
        <w:tab/>
      </w:r>
      <w:r w:rsidRPr="0018564E">
        <w:rPr>
          <w:rFonts w:ascii="Arial" w:hAnsi="Arial" w:cs="Arial"/>
          <w:sz w:val="20"/>
          <w:szCs w:val="20"/>
          <w:lang w:val="it-IT"/>
        </w:rPr>
        <w:tab/>
        <w:t xml:space="preserve">da 1401 a </w:t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>1650 cc (cilindrata geometrica)</w:t>
      </w:r>
    </w:p>
    <w:p w:rsidR="00C720B8" w:rsidRPr="007F38D6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Vetture diesel aspirate o </w:t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sovralimentate a </w:t>
      </w:r>
      <w:proofErr w:type="gramStart"/>
      <w:r w:rsidRPr="007F38D6">
        <w:rPr>
          <w:rFonts w:ascii="Arial" w:hAnsi="Arial" w:cs="Arial"/>
          <w:color w:val="auto"/>
          <w:sz w:val="20"/>
          <w:szCs w:val="20"/>
          <w:lang w:val="it-IT"/>
        </w:rPr>
        <w:t>4</w:t>
      </w:r>
      <w:proofErr w:type="gramEnd"/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 posti classe unica:</w:t>
      </w:r>
    </w:p>
    <w:p w:rsidR="00C720B8" w:rsidRPr="007F38D6" w:rsidRDefault="0018564E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F38D6">
        <w:rPr>
          <w:rFonts w:ascii="Arial" w:hAnsi="Arial" w:cs="Arial"/>
          <w:color w:val="auto"/>
          <w:sz w:val="20"/>
          <w:szCs w:val="20"/>
          <w:lang w:val="it-IT"/>
        </w:rPr>
        <w:t>RSD 2.0 Plus</w:t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002908" w:rsidRPr="007F38D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>fino a 2000 cc (cilindrata geometrica)</w:t>
      </w:r>
    </w:p>
    <w:p w:rsidR="00C720B8" w:rsidRDefault="0018564E">
      <w:pPr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N</w:t>
      </w:r>
    </w:p>
    <w:p w:rsidR="00C720B8" w:rsidRPr="007F38D6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“N”, “E1-N”, “R</w:t>
      </w:r>
      <w:r w:rsidRPr="007F38D6">
        <w:rPr>
          <w:rFonts w:ascii="Arial" w:hAnsi="Arial" w:cs="Arial"/>
          <w:bCs/>
          <w:color w:val="auto"/>
          <w:sz w:val="20"/>
          <w:szCs w:val="20"/>
          <w:lang w:val="it-IT"/>
        </w:rPr>
        <w:t>”</w:t>
      </w:r>
      <w:proofErr w:type="gramStart"/>
      <w:r w:rsidR="007F38D6">
        <w:rPr>
          <w:rFonts w:ascii="Arial" w:hAnsi="Arial" w:cs="Arial"/>
          <w:bCs/>
          <w:color w:val="auto"/>
          <w:sz w:val="20"/>
          <w:szCs w:val="20"/>
          <w:lang w:val="it-IT"/>
        </w:rPr>
        <w:t>,</w:t>
      </w:r>
      <w:proofErr w:type="gramEnd"/>
      <w:r w:rsidR="00002908" w:rsidRPr="007F38D6">
        <w:rPr>
          <w:rFonts w:ascii="Arial" w:hAnsi="Arial" w:cs="Arial"/>
          <w:bCs/>
          <w:color w:val="auto"/>
          <w:sz w:val="20"/>
          <w:szCs w:val="20"/>
          <w:lang w:val="it-IT"/>
        </w:rPr>
        <w:t>“R1 Nazionale</w:t>
      </w:r>
      <w:r w:rsidRPr="007F38D6">
        <w:rPr>
          <w:rFonts w:ascii="Arial" w:hAnsi="Arial" w:cs="Arial"/>
          <w:bCs/>
          <w:color w:val="auto"/>
          <w:sz w:val="20"/>
          <w:szCs w:val="20"/>
          <w:lang w:val="it-IT"/>
        </w:rPr>
        <w:t>”</w:t>
      </w:r>
      <w:r w:rsidR="00002908" w:rsidRPr="007F38D6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e “Produzione di Serie”</w:t>
      </w:r>
      <w:r w:rsidRPr="007F38D6">
        <w:rPr>
          <w:rFonts w:ascii="Arial" w:hAnsi="Arial" w:cs="Arial"/>
          <w:bCs/>
          <w:color w:val="auto"/>
          <w:sz w:val="20"/>
          <w:szCs w:val="20"/>
          <w:lang w:val="it-IT"/>
        </w:rPr>
        <w:t>.</w:t>
      </w:r>
    </w:p>
    <w:p w:rsidR="00C720B8" w:rsidRPr="007F38D6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7F38D6">
        <w:rPr>
          <w:rFonts w:ascii="Arial" w:hAnsi="Arial" w:cs="Arial"/>
          <w:bCs/>
          <w:color w:val="auto"/>
          <w:sz w:val="20"/>
          <w:szCs w:val="20"/>
          <w:lang w:val="it-IT"/>
        </w:rPr>
        <w:t>Classi: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N 1150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 xml:space="preserve">fino a 1150 cc 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N 1400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da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 1151 a 1400 cc comprese R1A ed R1A Nazionale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N 1600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1401 a 1600 cc comprese R1B ed R1B Nazionale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N 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1601 a 2000 cc comprese R1C Nazionale ed R1T Nazionale</w:t>
      </w:r>
    </w:p>
    <w:p w:rsidR="00C720B8" w:rsidRDefault="0018564E">
      <w:pPr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A</w:t>
      </w:r>
    </w:p>
    <w:p w:rsidR="00C720B8" w:rsidRPr="007F38D6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“A”, “E1-A”</w:t>
      </w:r>
      <w:proofErr w:type="gramStart"/>
      <w:r w:rsidR="007F38D6">
        <w:rPr>
          <w:rFonts w:ascii="Arial" w:hAnsi="Arial" w:cs="Arial"/>
          <w:bCs/>
          <w:color w:val="00000A"/>
          <w:sz w:val="20"/>
          <w:szCs w:val="20"/>
          <w:lang w:val="it-IT"/>
        </w:rPr>
        <w:t>,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“R”</w:t>
      </w:r>
      <w:r w:rsidR="00002908">
        <w:rPr>
          <w:rFonts w:ascii="Arial" w:hAnsi="Arial" w:cs="Arial"/>
          <w:bCs/>
          <w:color w:val="FF0000"/>
          <w:sz w:val="20"/>
          <w:szCs w:val="20"/>
          <w:lang w:val="it-IT"/>
        </w:rPr>
        <w:t xml:space="preserve"> </w:t>
      </w:r>
      <w:r w:rsidR="00002908" w:rsidRPr="007F38D6">
        <w:rPr>
          <w:rFonts w:ascii="Arial" w:hAnsi="Arial" w:cs="Arial"/>
          <w:bCs/>
          <w:color w:val="auto"/>
          <w:sz w:val="20"/>
          <w:szCs w:val="20"/>
          <w:lang w:val="it-IT"/>
        </w:rPr>
        <w:t>e “Produzione Evolute”</w:t>
      </w:r>
      <w:r w:rsidRPr="007F38D6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. 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Classi: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A 1150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 xml:space="preserve">fino a 1150 cc comprese Kit </w:t>
      </w:r>
      <w:proofErr w:type="spell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Car</w:t>
      </w:r>
      <w:proofErr w:type="spellEnd"/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A 1400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da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 1151 a 1400 cc comprese Kit </w:t>
      </w:r>
      <w:proofErr w:type="spell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Car</w:t>
      </w:r>
      <w:proofErr w:type="spellEnd"/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A 1600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a 1401 a 1600 cc comprese Kit </w:t>
      </w:r>
      <w:proofErr w:type="spell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Car</w:t>
      </w:r>
      <w:proofErr w:type="spell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, R2B e Super 1600</w:t>
      </w:r>
    </w:p>
    <w:p w:rsidR="00C720B8" w:rsidRDefault="0018564E" w:rsidP="00980068">
      <w:pPr>
        <w:pStyle w:val="Corpodeltesto"/>
        <w:spacing w:after="240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A 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a 1601 a 2000 cc comprese Kit </w:t>
      </w:r>
      <w:proofErr w:type="spell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Car</w:t>
      </w:r>
      <w:proofErr w:type="spell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, R2C, R3C, R3T ed R3D</w:t>
      </w:r>
    </w:p>
    <w:p w:rsidR="00C720B8" w:rsidRDefault="0018564E">
      <w:pPr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Bicilindriche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Comprende le vetture con Passaporto Tecnico “VBC” oppure dotate di HTP. 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BC 500 cc Gruppo </w:t>
      </w:r>
      <w:proofErr w:type="gramStart"/>
      <w:r>
        <w:rPr>
          <w:rFonts w:ascii="Arial" w:hAnsi="Arial" w:cs="Arial"/>
          <w:sz w:val="20"/>
          <w:szCs w:val="20"/>
          <w:lang w:val="it-IT"/>
        </w:rPr>
        <w:t>2</w:t>
      </w:r>
      <w:proofErr w:type="gramEnd"/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BC 600 cc Gruppo </w:t>
      </w:r>
      <w:proofErr w:type="gramStart"/>
      <w:r>
        <w:rPr>
          <w:rFonts w:ascii="Arial" w:hAnsi="Arial" w:cs="Arial"/>
          <w:sz w:val="20"/>
          <w:szCs w:val="20"/>
          <w:lang w:val="it-IT"/>
        </w:rPr>
        <w:t>2</w:t>
      </w:r>
      <w:proofErr w:type="gramEnd"/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BC 700 cc Gruppo </w:t>
      </w:r>
      <w:proofErr w:type="gramStart"/>
      <w:r>
        <w:rPr>
          <w:rFonts w:ascii="Arial" w:hAnsi="Arial" w:cs="Arial"/>
          <w:sz w:val="20"/>
          <w:szCs w:val="20"/>
          <w:lang w:val="it-IT"/>
        </w:rPr>
        <w:t>2</w:t>
      </w:r>
      <w:proofErr w:type="gramEnd"/>
    </w:p>
    <w:p w:rsidR="00C720B8" w:rsidRDefault="008D01C3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BC 700 cc Gruppo </w:t>
      </w:r>
      <w:proofErr w:type="gramStart"/>
      <w:r>
        <w:rPr>
          <w:rFonts w:ascii="Arial" w:hAnsi="Arial" w:cs="Arial"/>
          <w:sz w:val="20"/>
          <w:szCs w:val="20"/>
          <w:lang w:val="it-IT"/>
        </w:rPr>
        <w:t>5</w:t>
      </w:r>
      <w:proofErr w:type="gramEnd"/>
    </w:p>
    <w:p w:rsidR="00980068" w:rsidRDefault="00980068">
      <w:pPr>
        <w:suppressAutoHyphens w:val="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br w:type="page"/>
      </w:r>
    </w:p>
    <w:p w:rsidR="00C720B8" w:rsidRDefault="0018564E">
      <w:pPr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lastRenderedPageBreak/>
        <w:t>Gruppo Speciale Slalom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Comprende le vetture con Passaporto Tecnico “SS” e “VST”.</w:t>
      </w:r>
    </w:p>
    <w:p w:rsidR="00C720B8" w:rsidRDefault="001856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Default="0018564E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S1</w:t>
      </w:r>
      <w:r>
        <w:rPr>
          <w:rFonts w:ascii="Arial" w:hAnsi="Arial" w:cs="Arial"/>
          <w:sz w:val="20"/>
          <w:szCs w:val="20"/>
          <w:lang w:val="it-IT"/>
        </w:rPr>
        <w:tab/>
        <w:t xml:space="preserve">fino a </w:t>
      </w:r>
      <w:r w:rsidR="00FD791B">
        <w:rPr>
          <w:rFonts w:ascii="Arial" w:hAnsi="Arial" w:cs="Arial"/>
          <w:sz w:val="20"/>
          <w:szCs w:val="20"/>
          <w:lang w:val="it-IT"/>
        </w:rPr>
        <w:t>700 cc</w:t>
      </w:r>
    </w:p>
    <w:p w:rsidR="00C720B8" w:rsidRDefault="00FD791B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S2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>a 701 a 1000 cc</w:t>
      </w:r>
    </w:p>
    <w:p w:rsidR="00C720B8" w:rsidRDefault="00700FE2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S3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>a 1001 a 1150 cc</w:t>
      </w:r>
    </w:p>
    <w:p w:rsidR="00FD791B" w:rsidRDefault="00FD791B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S4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>a 1151 a 1300 cc</w:t>
      </w:r>
    </w:p>
    <w:p w:rsidR="00FD791B" w:rsidRDefault="00FD791B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S5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>a 1301 a 1600 cc</w:t>
      </w:r>
    </w:p>
    <w:p w:rsidR="00C720B8" w:rsidRDefault="0018564E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E1 Italia</w:t>
      </w:r>
    </w:p>
    <w:p w:rsidR="003C0690" w:rsidRDefault="003C0690">
      <w:pPr>
        <w:jc w:val="both"/>
        <w:rPr>
          <w:rFonts w:ascii="Arial" w:hAnsi="Arial" w:cs="Arial"/>
          <w:bCs/>
          <w:color w:val="00000A"/>
          <w:sz w:val="20"/>
          <w:szCs w:val="20"/>
          <w:lang w:val="it-IT"/>
        </w:rPr>
      </w:pPr>
      <w:r w:rsidRPr="003C0690"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“E1 ITA” o del Gruppo di provenienza.</w:t>
      </w:r>
    </w:p>
    <w:p w:rsidR="00C720B8" w:rsidRDefault="0018564E">
      <w:pPr>
        <w:jc w:val="both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Classi: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1150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1150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1400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1151 a 1400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1600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1401 a 1600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E1 </w:t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1150 moto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1150 cc motore di derivazione motociclistica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E1 </w:t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1400 moto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1151 a 1400 cc motore di derivazione motociclistica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E1 </w:t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1600 moto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1401 a 1600 cc motore di derivazione motociclistica</w:t>
      </w:r>
    </w:p>
    <w:p w:rsidR="00C720B8" w:rsidRDefault="0018564E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Prototipi Slalom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“PS”.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Classi: </w:t>
      </w:r>
    </w:p>
    <w:p w:rsidR="00C720B8" w:rsidRDefault="0018564E">
      <w:pPr>
        <w:pStyle w:val="Corpodeltesto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P1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 xml:space="preserve">fino a 1200 cc motore di derivazione automobilistica </w:t>
      </w:r>
    </w:p>
    <w:p w:rsidR="00C720B8" w:rsidRDefault="0018564E">
      <w:pPr>
        <w:pStyle w:val="Corpodeltesto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P2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fino a 1200 cc motore di derivazione motociclistica</w:t>
      </w:r>
      <w:proofErr w:type="gramEnd"/>
    </w:p>
    <w:p w:rsidR="002A0FED" w:rsidRDefault="002A0FED">
      <w:pPr>
        <w:suppressAutoHyphens w:val="0"/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C720B8" w:rsidRPr="00DC482B" w:rsidRDefault="0018564E">
      <w:pPr>
        <w:suppressAutoHyphens w:val="0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DC482B">
        <w:rPr>
          <w:rFonts w:ascii="Arial" w:hAnsi="Arial" w:cs="Arial"/>
          <w:b/>
          <w:sz w:val="20"/>
          <w:szCs w:val="20"/>
          <w:u w:val="single"/>
          <w:lang w:val="it-IT"/>
        </w:rPr>
        <w:t>Gruppo E2 SS</w:t>
      </w:r>
    </w:p>
    <w:p w:rsidR="00A4497E" w:rsidRPr="00DC482B" w:rsidRDefault="0018564E">
      <w:pPr>
        <w:rPr>
          <w:rFonts w:ascii="Arial" w:hAnsi="Arial" w:cs="Arial"/>
          <w:sz w:val="20"/>
          <w:szCs w:val="20"/>
          <w:lang w:val="it-IT"/>
        </w:rPr>
      </w:pPr>
      <w:r w:rsidRPr="00DC482B">
        <w:rPr>
          <w:rFonts w:ascii="Arial" w:hAnsi="Arial" w:cs="Arial"/>
          <w:sz w:val="20"/>
          <w:szCs w:val="20"/>
          <w:lang w:val="it-IT"/>
        </w:rPr>
        <w:t xml:space="preserve">Comprende le vetture con Passaporto Tecnico “E2 M” </w:t>
      </w:r>
      <w:proofErr w:type="gramStart"/>
      <w:r w:rsidRPr="00DC482B">
        <w:rPr>
          <w:rFonts w:ascii="Arial" w:hAnsi="Arial" w:cs="Arial"/>
          <w:sz w:val="20"/>
          <w:szCs w:val="20"/>
          <w:lang w:val="it-IT"/>
        </w:rPr>
        <w:t>ed</w:t>
      </w:r>
      <w:proofErr w:type="gramEnd"/>
      <w:r w:rsidRPr="00DC482B">
        <w:rPr>
          <w:rFonts w:ascii="Arial" w:hAnsi="Arial" w:cs="Arial"/>
          <w:sz w:val="20"/>
          <w:szCs w:val="20"/>
          <w:lang w:val="it-IT"/>
        </w:rPr>
        <w:t xml:space="preserve"> “E2 SS”</w:t>
      </w:r>
      <w:r w:rsidR="00A4497E" w:rsidRPr="00DC482B">
        <w:rPr>
          <w:rFonts w:ascii="Arial" w:hAnsi="Arial" w:cs="Arial"/>
          <w:sz w:val="20"/>
          <w:szCs w:val="20"/>
          <w:lang w:val="it-IT"/>
        </w:rPr>
        <w:t xml:space="preserve"> o del Gruppo di provenienza.</w:t>
      </w:r>
    </w:p>
    <w:p w:rsidR="00C720B8" w:rsidRPr="00DC482B" w:rsidRDefault="00DC482B">
      <w:pPr>
        <w:rPr>
          <w:rFonts w:ascii="Arial" w:hAnsi="Arial" w:cs="Arial"/>
          <w:sz w:val="20"/>
          <w:szCs w:val="20"/>
          <w:lang w:val="it-IT"/>
        </w:rPr>
      </w:pPr>
      <w:r w:rsidRPr="00DC482B">
        <w:rPr>
          <w:rFonts w:ascii="Arial" w:hAnsi="Arial" w:cs="Arial"/>
          <w:sz w:val="20"/>
          <w:szCs w:val="20"/>
          <w:lang w:val="it-IT"/>
        </w:rPr>
        <w:t>Classe unica</w:t>
      </w:r>
      <w:r w:rsidR="0018564E" w:rsidRPr="00DC482B">
        <w:rPr>
          <w:rFonts w:ascii="Arial" w:hAnsi="Arial" w:cs="Arial"/>
          <w:sz w:val="20"/>
          <w:szCs w:val="20"/>
          <w:lang w:val="it-IT"/>
        </w:rPr>
        <w:t>:</w:t>
      </w:r>
    </w:p>
    <w:p w:rsidR="00C720B8" w:rsidRPr="00DC482B" w:rsidRDefault="00DC482B">
      <w:pPr>
        <w:ind w:firstLine="720"/>
        <w:rPr>
          <w:rFonts w:ascii="Arial" w:hAnsi="Arial" w:cs="Arial"/>
          <w:sz w:val="20"/>
          <w:szCs w:val="20"/>
          <w:lang w:val="it-IT"/>
        </w:rPr>
      </w:pPr>
      <w:r w:rsidRPr="00DC482B">
        <w:rPr>
          <w:rFonts w:ascii="Arial" w:hAnsi="Arial" w:cs="Arial"/>
          <w:sz w:val="20"/>
          <w:szCs w:val="20"/>
          <w:lang w:val="it-IT"/>
        </w:rPr>
        <w:t>E2 SS</w:t>
      </w:r>
      <w:r w:rsidRPr="00DC482B">
        <w:rPr>
          <w:rFonts w:ascii="Arial" w:hAnsi="Arial" w:cs="Arial"/>
          <w:sz w:val="20"/>
          <w:szCs w:val="20"/>
          <w:lang w:val="it-IT"/>
        </w:rPr>
        <w:tab/>
      </w:r>
      <w:r w:rsidRPr="00DC482B">
        <w:rPr>
          <w:rFonts w:ascii="Arial" w:hAnsi="Arial" w:cs="Arial"/>
          <w:sz w:val="20"/>
          <w:szCs w:val="20"/>
          <w:lang w:val="it-IT"/>
        </w:rPr>
        <w:tab/>
        <w:t>fino a 10</w:t>
      </w:r>
      <w:r w:rsidR="0018564E" w:rsidRPr="00DC482B">
        <w:rPr>
          <w:rFonts w:ascii="Arial" w:hAnsi="Arial" w:cs="Arial"/>
          <w:sz w:val="20"/>
          <w:szCs w:val="20"/>
          <w:lang w:val="it-IT"/>
        </w:rPr>
        <w:t>00 cc</w:t>
      </w:r>
    </w:p>
    <w:p w:rsidR="00D609F8" w:rsidRPr="00DC482B" w:rsidRDefault="00D609F8" w:rsidP="00D609F8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 w:rsidRPr="00DC482B"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E2 SC</w:t>
      </w:r>
    </w:p>
    <w:p w:rsidR="00D609F8" w:rsidRPr="00DC482B" w:rsidRDefault="00D609F8" w:rsidP="00D609F8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 w:rsidRPr="00DC482B"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“E2 B”, “E2 SC”, “SPS” e “CN”.</w:t>
      </w:r>
    </w:p>
    <w:p w:rsidR="00D609F8" w:rsidRPr="00DC482B" w:rsidRDefault="00D609F8" w:rsidP="00D609F8">
      <w:pPr>
        <w:pStyle w:val="Corpodeltesto"/>
        <w:rPr>
          <w:rFonts w:ascii="Arial" w:hAnsi="Arial" w:cs="Arial"/>
          <w:bCs/>
          <w:strike/>
          <w:color w:val="00000A"/>
          <w:sz w:val="20"/>
          <w:szCs w:val="20"/>
          <w:lang w:val="it-IT"/>
        </w:rPr>
      </w:pPr>
      <w:r w:rsidRPr="00DC482B">
        <w:rPr>
          <w:rFonts w:ascii="Arial" w:hAnsi="Arial" w:cs="Arial"/>
          <w:bCs/>
          <w:color w:val="00000A"/>
          <w:sz w:val="20"/>
          <w:szCs w:val="20"/>
          <w:lang w:val="it-IT"/>
        </w:rPr>
        <w:t>Classe unica:</w:t>
      </w:r>
    </w:p>
    <w:p w:rsidR="00D609F8" w:rsidRDefault="00D609F8" w:rsidP="00D609F8">
      <w:pPr>
        <w:pStyle w:val="Corpodeltesto"/>
        <w:shd w:val="clear" w:color="auto" w:fill="FFFFFF" w:themeFill="background1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 w:rsidRPr="00DC482B">
        <w:rPr>
          <w:rFonts w:ascii="Arial" w:hAnsi="Arial" w:cs="Arial"/>
          <w:bCs/>
          <w:color w:val="00000A"/>
          <w:sz w:val="20"/>
          <w:szCs w:val="20"/>
          <w:lang w:val="it-IT"/>
        </w:rPr>
        <w:t>Vetture con Passaporto Tecnico SPS: fino a 1400 cc</w:t>
      </w:r>
    </w:p>
    <w:p w:rsidR="00D609F8" w:rsidRPr="00DC482B" w:rsidRDefault="00D609F8" w:rsidP="00D609F8">
      <w:pPr>
        <w:pStyle w:val="Corpodeltesto"/>
        <w:shd w:val="clear" w:color="auto" w:fill="FFFFFF" w:themeFill="background1"/>
        <w:ind w:firstLine="851"/>
        <w:rPr>
          <w:rFonts w:ascii="Arial" w:hAnsi="Arial" w:cs="Arial"/>
          <w:bCs/>
          <w:strike/>
          <w:color w:val="00000A"/>
          <w:sz w:val="20"/>
          <w:szCs w:val="20"/>
          <w:lang w:val="it-IT"/>
        </w:rPr>
      </w:pPr>
      <w:r w:rsidRPr="00DC482B"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Vetture con Passaporto Tecnico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>CN</w:t>
      </w:r>
      <w:r w:rsidRPr="00DC482B">
        <w:rPr>
          <w:rFonts w:ascii="Arial" w:hAnsi="Arial" w:cs="Arial"/>
          <w:bCs/>
          <w:color w:val="00000A"/>
          <w:sz w:val="20"/>
          <w:szCs w:val="20"/>
          <w:lang w:val="it-IT"/>
        </w:rPr>
        <w:t>: fino a 1400 cc</w:t>
      </w:r>
    </w:p>
    <w:p w:rsidR="00D609F8" w:rsidRPr="00DC482B" w:rsidRDefault="00D609F8" w:rsidP="00D609F8">
      <w:pPr>
        <w:pStyle w:val="Corpodeltesto"/>
        <w:shd w:val="clear" w:color="auto" w:fill="FFFFFF" w:themeFill="background1"/>
        <w:spacing w:after="240"/>
        <w:ind w:firstLine="851"/>
        <w:rPr>
          <w:rFonts w:ascii="Arial" w:hAnsi="Arial" w:cs="Arial"/>
          <w:bCs/>
          <w:strike/>
          <w:color w:val="00000A"/>
          <w:sz w:val="20"/>
          <w:szCs w:val="20"/>
          <w:lang w:val="it-IT"/>
        </w:rPr>
      </w:pPr>
      <w:proofErr w:type="gramStart"/>
      <w:r w:rsidRPr="00DC482B"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Vetture con Passaporto Tecnico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B/E2 SC</w:t>
      </w:r>
      <w:r w:rsidRPr="00DC482B"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: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>fino a 10</w:t>
      </w:r>
      <w:r w:rsidRPr="00DC482B">
        <w:rPr>
          <w:rFonts w:ascii="Arial" w:hAnsi="Arial" w:cs="Arial"/>
          <w:bCs/>
          <w:color w:val="00000A"/>
          <w:sz w:val="20"/>
          <w:szCs w:val="20"/>
          <w:lang w:val="it-IT"/>
        </w:rPr>
        <w:t>00 cc</w:t>
      </w:r>
      <w:proofErr w:type="gramEnd"/>
    </w:p>
    <w:p w:rsidR="00C720B8" w:rsidRDefault="0018564E">
      <w:pPr>
        <w:pStyle w:val="Rientrocorpodeltes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A"/>
          <w:sz w:val="20"/>
          <w:szCs w:val="20"/>
          <w:lang w:val="it-IT"/>
        </w:rPr>
        <w:tab/>
        <w:t>I Commissari</w:t>
      </w:r>
      <w:r>
        <w:rPr>
          <w:rFonts w:ascii="Arial" w:hAnsi="Arial" w:cs="Arial"/>
          <w:sz w:val="20"/>
          <w:szCs w:val="20"/>
          <w:lang w:val="it-IT"/>
        </w:rPr>
        <w:t xml:space="preserve"> Sportivi, sentiti i Commissari Tecnici, hanno la facoltà di non ammettere alla partenza le vetture che per costruzione o per stato di manutenzione presentassero elementi di pericolosità. </w:t>
      </w:r>
    </w:p>
    <w:p w:rsidR="00C720B8" w:rsidRDefault="0018564E">
      <w:pPr>
        <w:pStyle w:val="Rientrocorpodeltesto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Se, in sede di verifica tecnica ante gara, una vettura non dovesse corrispondere al gruppo e/o alla classe in cui è stata iscritta, il Collegio dei Commissari Sportivi potrà, su proposta dei Commissari Tecnici, assegnare la predetta vettura al gruppo e/o alla classe cui realmente appartiene. </w:t>
      </w:r>
    </w:p>
    <w:p w:rsidR="00C720B8" w:rsidRDefault="0018564E">
      <w:pPr>
        <w:pStyle w:val="Rientrocorpodeltesto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 xml:space="preserve"> Indipendentemente da quanto sopra, in sede di verifiche ante gara, una vettura iscritta può essere sostituita con un’altra purché dello stesso gruppo e classe.</w:t>
      </w:r>
    </w:p>
    <w:p w:rsidR="00ED02E4" w:rsidRDefault="00ED02E4">
      <w:pPr>
        <w:suppressAutoHyphens w:val="0"/>
        <w:rPr>
          <w:rFonts w:ascii="Arial" w:hAnsi="Arial" w:cs="Arial"/>
          <w:b/>
          <w:bCs/>
          <w:i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6 -</w:t>
      </w:r>
      <w:r>
        <w:rPr>
          <w:rFonts w:ascii="Arial" w:hAnsi="Arial" w:cs="Arial"/>
          <w:b/>
          <w:bCs/>
          <w:i/>
          <w:caps/>
          <w:lang w:val="it-IT"/>
        </w:rPr>
        <w:t xml:space="preserve"> Percorso </w:t>
      </w:r>
      <w:proofErr w:type="spellStart"/>
      <w:r>
        <w:rPr>
          <w:rFonts w:ascii="Arial" w:hAnsi="Arial" w:cs="Arial"/>
          <w:b/>
          <w:bCs/>
          <w:i/>
          <w:caps/>
          <w:lang w:val="it-IT"/>
        </w:rPr>
        <w:t>di</w:t>
      </w:r>
      <w:proofErr w:type="spellEnd"/>
      <w:r>
        <w:rPr>
          <w:rFonts w:ascii="Arial" w:hAnsi="Arial" w:cs="Arial"/>
          <w:b/>
          <w:bCs/>
          <w:i/>
          <w:caps/>
          <w:lang w:val="it-IT"/>
        </w:rPr>
        <w:t xml:space="preserve"> gara E RICOGNIZIONI</w:t>
      </w:r>
    </w:p>
    <w:p w:rsidR="00C720B8" w:rsidRDefault="00C720B8">
      <w:pPr>
        <w:rPr>
          <w:rFonts w:ascii="Arial" w:hAnsi="Arial" w:cs="Arial"/>
          <w:bCs/>
          <w:caps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La competizione si svolgerà sul percorso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Pr="00663B84" w:rsidRDefault="00C720B8">
      <w:pPr>
        <w:jc w:val="both"/>
        <w:rPr>
          <w:rFonts w:ascii="Arial" w:hAnsi="Arial" w:cs="Arial"/>
          <w:sz w:val="10"/>
          <w:szCs w:val="10"/>
          <w:u w:val="single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avente una lunghezza di Km (4)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         </w:t>
      </w:r>
      <w:r w:rsidRPr="009D0FD5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9D0FD5"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etto percorso sarà ripetuto (5)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94401">
        <w:rPr>
          <w:rFonts w:ascii="Arial" w:hAnsi="Arial" w:cs="Arial"/>
          <w:color w:val="00000A"/>
          <w:sz w:val="20"/>
          <w:szCs w:val="20"/>
          <w:u w:val="single"/>
          <w:lang w:val="it-IT"/>
        </w:rPr>
        <w:t xml:space="preserve">    </w:t>
      </w:r>
      <w:r w:rsidR="00794401"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it-IT"/>
        </w:rPr>
        <w:t>volte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(indicare il numero di manches previste) </w:t>
      </w:r>
      <w:r>
        <w:rPr>
          <w:rFonts w:ascii="Arial" w:hAnsi="Arial" w:cs="Arial"/>
          <w:color w:val="00000A"/>
          <w:sz w:val="20"/>
          <w:szCs w:val="20"/>
          <w:lang w:val="it-IT"/>
        </w:rPr>
        <w:t>oltre la ricognizione.</w:t>
      </w:r>
    </w:p>
    <w:p w:rsidR="00122885" w:rsidRPr="00887812" w:rsidRDefault="00122885" w:rsidP="00122885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L’Organizzatore dichiara sotto la propria responsabilità:</w:t>
      </w:r>
    </w:p>
    <w:p w:rsidR="00122885" w:rsidRPr="00887812" w:rsidRDefault="00122885" w:rsidP="00122885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- che il percorso è il medesimo della passata edizione collaudato in data _______________</w:t>
      </w:r>
      <w:proofErr w:type="gramStart"/>
      <w:r w:rsidRPr="00887812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</w:t>
      </w:r>
      <w:r w:rsidR="00887812" w:rsidRPr="00887812">
        <w:rPr>
          <w:rFonts w:ascii="Arial" w:hAnsi="Arial" w:cs="Arial"/>
          <w:b/>
          <w:bCs/>
          <w:strike/>
          <w:color w:val="auto"/>
          <w:sz w:val="20"/>
          <w:szCs w:val="20"/>
          <w:lang w:val="it-IT"/>
        </w:rPr>
        <w:t xml:space="preserve"> </w:t>
      </w:r>
      <w:r w:rsidRPr="00887812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</w:t>
      </w:r>
      <w:proofErr w:type="gramEnd"/>
    </w:p>
    <w:p w:rsidR="00122885" w:rsidRPr="00887812" w:rsidRDefault="00122885" w:rsidP="00122885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- che non ha modificato la località di partenza e di arrivo della gara (6). </w:t>
      </w:r>
      <w:r w:rsidR="00887812" w:rsidRPr="00887812">
        <w:rPr>
          <w:rFonts w:ascii="Arial" w:hAnsi="Arial" w:cs="Arial"/>
          <w:b/>
          <w:strike/>
          <w:color w:val="auto"/>
          <w:sz w:val="20"/>
          <w:szCs w:val="20"/>
          <w:lang w:val="it-IT"/>
        </w:rPr>
        <w:t xml:space="preserve"> </w:t>
      </w:r>
      <w:r w:rsidRPr="00887812">
        <w:rPr>
          <w:rFonts w:ascii="Arial" w:hAnsi="Arial" w:cs="Arial"/>
          <w:b/>
          <w:strike/>
          <w:color w:val="auto"/>
          <w:sz w:val="20"/>
          <w:szCs w:val="20"/>
          <w:lang w:val="it-IT"/>
        </w:rPr>
        <w:t xml:space="preserve"> </w:t>
      </w:r>
      <w:proofErr w:type="gramStart"/>
      <w:r w:rsidRPr="00887812">
        <w:rPr>
          <w:rFonts w:ascii="Arial" w:hAnsi="Arial" w:cs="Arial"/>
          <w:b/>
          <w:strike/>
          <w:color w:val="auto"/>
          <w:sz w:val="20"/>
          <w:szCs w:val="20"/>
          <w:lang w:val="it-IT"/>
        </w:rPr>
        <w:t>a</w:t>
      </w:r>
      <w:proofErr w:type="gramEnd"/>
      <w:r w:rsidRPr="00887812">
        <w:rPr>
          <w:rFonts w:ascii="Arial" w:hAnsi="Arial" w:cs="Arial"/>
          <w:b/>
          <w:strike/>
          <w:color w:val="auto"/>
          <w:sz w:val="20"/>
          <w:szCs w:val="20"/>
          <w:lang w:val="it-IT"/>
        </w:rPr>
        <w:t>ltresì</w:t>
      </w:r>
      <w:r w:rsidRPr="00887812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 </w:t>
      </w:r>
    </w:p>
    <w:p w:rsidR="00122885" w:rsidRPr="00887812" w:rsidRDefault="00122885" w:rsidP="00122885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b/>
          <w:color w:val="auto"/>
          <w:sz w:val="20"/>
          <w:szCs w:val="20"/>
          <w:lang w:val="it-IT"/>
        </w:rPr>
        <w:t>- che la media oraria sarà inferiore agli 80 km/h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887812">
        <w:rPr>
          <w:rFonts w:ascii="Arial" w:hAnsi="Arial" w:cs="Arial"/>
          <w:b/>
          <w:color w:val="auto"/>
          <w:sz w:val="20"/>
          <w:szCs w:val="20"/>
          <w:lang w:val="it-IT"/>
        </w:rPr>
        <w:t>seguendo il calcolo previsto nel RDS Slalom – Norme</w:t>
      </w:r>
    </w:p>
    <w:p w:rsidR="00122885" w:rsidRPr="00887812" w:rsidRDefault="00122885" w:rsidP="00122885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  Generali – art. </w:t>
      </w:r>
      <w:proofErr w:type="gramStart"/>
      <w:r w:rsidRPr="00887812">
        <w:rPr>
          <w:rFonts w:ascii="Arial" w:hAnsi="Arial" w:cs="Arial"/>
          <w:b/>
          <w:color w:val="auto"/>
          <w:sz w:val="20"/>
          <w:szCs w:val="20"/>
          <w:lang w:val="it-IT"/>
        </w:rPr>
        <w:t>2</w:t>
      </w:r>
      <w:proofErr w:type="gramEnd"/>
    </w:p>
    <w:p w:rsidR="00122885" w:rsidRPr="00887812" w:rsidRDefault="00122885" w:rsidP="0012288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- che </w:t>
      </w:r>
      <w:r w:rsidR="00405C81" w:rsidRPr="00887812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la </w:t>
      </w:r>
      <w:r w:rsidRPr="00887812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distanza tra le file di birilli nelle postazioni di rallentamento è </w:t>
      </w:r>
      <w:proofErr w:type="gramStart"/>
      <w:r w:rsidRPr="00887812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di</w:t>
      </w:r>
      <w:proofErr w:type="gramEnd"/>
      <w:r w:rsidRPr="00887812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m _______.</w:t>
      </w:r>
    </w:p>
    <w:p w:rsidR="00C720B8" w:rsidRDefault="0018564E">
      <w:pPr>
        <w:ind w:firstLine="720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Il percorso di gara sarà chiuso al traffico alle ore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</w:t>
      </w:r>
      <w:r w:rsidR="00794401">
        <w:rPr>
          <w:rFonts w:ascii="Arial" w:hAnsi="Arial" w:cs="Arial"/>
          <w:sz w:val="20"/>
          <w:szCs w:val="20"/>
          <w:u w:val="single"/>
          <w:lang w:val="it-IT"/>
        </w:rPr>
        <w:t xml:space="preserve">    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  </w:t>
      </w:r>
      <w:r w:rsidR="00794401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del </w:t>
      </w:r>
      <w:proofErr w:type="gramStart"/>
      <w:r>
        <w:rPr>
          <w:rFonts w:ascii="Arial" w:hAnsi="Arial" w:cs="Arial"/>
          <w:sz w:val="20"/>
          <w:szCs w:val="20"/>
          <w:lang w:val="it-IT"/>
        </w:rPr>
        <w:t>giorno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794401">
        <w:rPr>
          <w:rFonts w:ascii="Arial" w:hAnsi="Arial" w:cs="Arial"/>
          <w:sz w:val="20"/>
          <w:szCs w:val="20"/>
          <w:u w:val="single"/>
          <w:lang w:val="it-IT"/>
        </w:rPr>
        <w:t xml:space="preserve">    </w:t>
      </w:r>
      <w:r w:rsidR="0079440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9440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94401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pStyle w:val="Rientrocorpodeltes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da quel momento vi potranno transitare soltanto i mezzi di servizio.</w:t>
      </w:r>
    </w:p>
    <w:p w:rsidR="00C720B8" w:rsidRDefault="0018564E">
      <w:pPr>
        <w:pStyle w:val="Rientrocorpodeltesto"/>
        <w:ind w:firstLine="72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Eventuali percorsi alternativi, da utilizzare per il ritorno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alla zona partenti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>, devono essere preventivamente richiesti ed autorizzati da ACI.</w:t>
      </w:r>
    </w:p>
    <w:p w:rsidR="00B05B2B" w:rsidRPr="00B05B2B" w:rsidRDefault="00B05B2B" w:rsidP="00B05B2B">
      <w:pPr>
        <w:pStyle w:val="Corpodeltesto"/>
        <w:ind w:firstLine="720"/>
        <w:rPr>
          <w:rFonts w:ascii="Arial" w:hAnsi="Arial" w:cs="Arial"/>
          <w:color w:val="00000A"/>
          <w:sz w:val="20"/>
          <w:szCs w:val="20"/>
          <w:lang w:val="it-IT"/>
        </w:rPr>
      </w:pPr>
      <w:proofErr w:type="spellStart"/>
      <w:proofErr w:type="gramStart"/>
      <w:r w:rsidRPr="00B05B2B">
        <w:rPr>
          <w:rFonts w:ascii="Arial" w:hAnsi="Arial" w:cs="Arial"/>
          <w:color w:val="00000A"/>
          <w:sz w:val="20"/>
          <w:szCs w:val="20"/>
          <w:lang w:val="it-IT"/>
        </w:rPr>
        <w:t>ll</w:t>
      </w:r>
      <w:proofErr w:type="spellEnd"/>
      <w:proofErr w:type="gramEnd"/>
      <w:r w:rsidRPr="00B05B2B">
        <w:rPr>
          <w:rFonts w:ascii="Arial" w:hAnsi="Arial" w:cs="Arial"/>
          <w:color w:val="00000A"/>
          <w:sz w:val="20"/>
          <w:szCs w:val="20"/>
          <w:lang w:val="it-IT"/>
        </w:rPr>
        <w:t xml:space="preserve"> percorso è caratterizzato dalla presenza di chicane artificiali, che ne fanno parte integrante. Le chicane artificiali, ottenute esclusivamente con la posa in opera di pile di gomme legate e disposte </w:t>
      </w:r>
      <w:proofErr w:type="gramStart"/>
      <w:r w:rsidRPr="00B05B2B">
        <w:rPr>
          <w:rFonts w:ascii="Arial" w:hAnsi="Arial" w:cs="Arial"/>
          <w:color w:val="00000A"/>
          <w:sz w:val="20"/>
          <w:szCs w:val="20"/>
          <w:lang w:val="it-IT"/>
        </w:rPr>
        <w:t>ad</w:t>
      </w:r>
      <w:proofErr w:type="gramEnd"/>
      <w:r w:rsidRPr="00B05B2B">
        <w:rPr>
          <w:rFonts w:ascii="Arial" w:hAnsi="Arial" w:cs="Arial"/>
          <w:color w:val="00000A"/>
          <w:sz w:val="20"/>
          <w:szCs w:val="20"/>
          <w:lang w:val="it-IT"/>
        </w:rPr>
        <w:t xml:space="preserve"> una distanza tra i 9 e gli 11 metri, sono posizionate lungo il percorso di gara come previsto dal collaudo degli incaricati della Federazione, previa ispezione dei tecnici della stessa. </w:t>
      </w:r>
    </w:p>
    <w:p w:rsidR="00B05B2B" w:rsidRPr="00B05B2B" w:rsidRDefault="00B05B2B" w:rsidP="00B05B2B">
      <w:pPr>
        <w:pStyle w:val="Corpodeltesto"/>
        <w:ind w:firstLine="720"/>
        <w:rPr>
          <w:rFonts w:ascii="Arial" w:hAnsi="Arial" w:cs="Arial"/>
          <w:color w:val="00000A"/>
          <w:sz w:val="20"/>
          <w:szCs w:val="20"/>
          <w:lang w:val="it-IT"/>
        </w:rPr>
      </w:pPr>
      <w:r w:rsidRPr="00B05B2B">
        <w:rPr>
          <w:rFonts w:ascii="Arial" w:hAnsi="Arial" w:cs="Arial"/>
          <w:color w:val="00000A"/>
          <w:sz w:val="20"/>
          <w:szCs w:val="20"/>
          <w:lang w:val="it-IT"/>
        </w:rPr>
        <w:t xml:space="preserve">Le planimetrie del tracciato di gara sono essere allegati al regolamento particolare di gara. </w:t>
      </w:r>
    </w:p>
    <w:p w:rsidR="00C720B8" w:rsidRDefault="0018564E">
      <w:pPr>
        <w:pStyle w:val="Corpodeltesto"/>
        <w:ind w:firstLine="72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lastRenderedPageBreak/>
        <w:t xml:space="preserve">Ai Conduttori può esser data l’opportunità di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effettuare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la ricognizione del percorso, secondo le disposizioni della Direzione di Gara e in conformità a quanto previsto dal rispettivo RDS. </w:t>
      </w:r>
    </w:p>
    <w:p w:rsidR="00C720B8" w:rsidRDefault="0018564E">
      <w:pPr>
        <w:pStyle w:val="Corpodeltesto"/>
        <w:ind w:firstLine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L’eventuale ricognizione del percorso d’iniziativa dei Conduttori su strada aperta al traffico avviene sotto la loro esclusiva responsabilità e deve essere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effettuata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soltanto con vetture conformi al Codice della Strada e nel pieno rispetto delle norme del Codice stesso.</w:t>
      </w:r>
    </w:p>
    <w:p w:rsidR="00C720B8" w:rsidRPr="007F38D6" w:rsidRDefault="0018564E">
      <w:pPr>
        <w:pStyle w:val="Corpodeltesto"/>
        <w:widowControl w:val="0"/>
        <w:tabs>
          <w:tab w:val="left" w:pos="0"/>
          <w:tab w:val="left" w:pos="720"/>
          <w:tab w:val="right" w:pos="9865"/>
        </w:tabs>
        <w:spacing w:line="170" w:lineRule="atLeast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FF0000"/>
          <w:sz w:val="20"/>
          <w:szCs w:val="20"/>
          <w:lang w:val="it-IT"/>
        </w:rPr>
        <w:tab/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Nelle gare in cui è stata superata nell’edizione precedente la media di 80 km orari, l’Ispettore incaricato dal GDL Piste e Percorsi al collaudo del percorso indicherà il </w:t>
      </w:r>
      <w:proofErr w:type="gramStart"/>
      <w:r w:rsidRPr="007F38D6">
        <w:rPr>
          <w:rFonts w:ascii="Arial" w:hAnsi="Arial" w:cs="Arial"/>
          <w:color w:val="auto"/>
          <w:sz w:val="20"/>
          <w:szCs w:val="20"/>
          <w:lang w:val="it-IT"/>
        </w:rPr>
        <w:t>posizionamento</w:t>
      </w:r>
      <w:proofErr w:type="gramEnd"/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 di una postazione di rallentamento “aggiuntiva” </w:t>
      </w:r>
      <w:r w:rsidR="003C0690" w:rsidRPr="007F38D6">
        <w:rPr>
          <w:rFonts w:ascii="Arial" w:hAnsi="Arial" w:cs="Arial"/>
          <w:color w:val="auto"/>
          <w:sz w:val="20"/>
          <w:szCs w:val="20"/>
          <w:lang w:val="it-IT"/>
        </w:rPr>
        <w:t>valida solo per i Gruppi</w:t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 Prototipi Slalom – E2 SC – VST Monoposto – E2 SS. </w:t>
      </w:r>
    </w:p>
    <w:p w:rsidR="00C720B8" w:rsidRPr="007F38D6" w:rsidRDefault="00C720B8">
      <w:pPr>
        <w:pStyle w:val="Corpodeltesto"/>
        <w:widowControl w:val="0"/>
        <w:tabs>
          <w:tab w:val="left" w:pos="0"/>
          <w:tab w:val="left" w:pos="709"/>
          <w:tab w:val="right" w:pos="3402"/>
          <w:tab w:val="right" w:pos="9865"/>
        </w:tabs>
        <w:spacing w:line="170" w:lineRule="atLeast"/>
        <w:rPr>
          <w:rFonts w:ascii="Arial" w:hAnsi="Arial" w:cs="Arial"/>
          <w:color w:val="auto"/>
          <w:sz w:val="20"/>
          <w:szCs w:val="20"/>
          <w:lang w:val="it-IT"/>
        </w:rPr>
      </w:pPr>
    </w:p>
    <w:p w:rsidR="00C720B8" w:rsidRDefault="0018564E">
      <w:pPr>
        <w:tabs>
          <w:tab w:val="left" w:pos="549"/>
        </w:tabs>
        <w:rPr>
          <w:rFonts w:ascii="Arial" w:hAnsi="Arial" w:cs="Arial"/>
          <w:sz w:val="18"/>
          <w:szCs w:val="18"/>
          <w:lang w:val="it-IT"/>
        </w:rPr>
      </w:pPr>
      <w:proofErr w:type="gramStart"/>
      <w:r>
        <w:rPr>
          <w:rFonts w:ascii="Arial" w:hAnsi="Arial" w:cs="Arial"/>
          <w:sz w:val="18"/>
          <w:szCs w:val="18"/>
          <w:lang w:val="it-IT"/>
        </w:rPr>
        <w:t>(4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) Lunghezza minima: </w:t>
      </w:r>
      <w:r w:rsidR="004C4EFC">
        <w:rPr>
          <w:rFonts w:ascii="Arial" w:hAnsi="Arial" w:cs="Arial"/>
          <w:sz w:val="18"/>
          <w:szCs w:val="18"/>
          <w:lang w:val="it-IT"/>
        </w:rPr>
        <w:t>m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="003C0690">
        <w:rPr>
          <w:rFonts w:ascii="Arial" w:hAnsi="Arial" w:cs="Arial"/>
          <w:sz w:val="18"/>
          <w:szCs w:val="18"/>
          <w:lang w:val="it-IT"/>
        </w:rPr>
        <w:t>2.500  -</w:t>
      </w:r>
      <w:r w:rsidR="00EE3FE9">
        <w:rPr>
          <w:rFonts w:ascii="Arial" w:hAnsi="Arial" w:cs="Arial"/>
          <w:sz w:val="18"/>
          <w:szCs w:val="18"/>
          <w:lang w:val="it-IT"/>
        </w:rPr>
        <w:t xml:space="preserve"> </w:t>
      </w:r>
      <w:r w:rsidR="00122885">
        <w:rPr>
          <w:rFonts w:ascii="Arial" w:hAnsi="Arial" w:cs="Arial"/>
          <w:sz w:val="18"/>
          <w:szCs w:val="18"/>
          <w:lang w:val="it-IT"/>
        </w:rPr>
        <w:t xml:space="preserve"> Lunghezza massima: </w:t>
      </w:r>
      <w:r w:rsidR="003C0690">
        <w:rPr>
          <w:rFonts w:ascii="Arial" w:hAnsi="Arial" w:cs="Arial"/>
          <w:sz w:val="18"/>
          <w:szCs w:val="18"/>
          <w:lang w:val="it-IT"/>
        </w:rPr>
        <w:t xml:space="preserve">m </w:t>
      </w:r>
      <w:r w:rsidR="00856603">
        <w:rPr>
          <w:rFonts w:ascii="Arial" w:hAnsi="Arial" w:cs="Arial"/>
          <w:sz w:val="18"/>
          <w:szCs w:val="18"/>
          <w:lang w:val="it-IT"/>
        </w:rPr>
        <w:t>6</w:t>
      </w:r>
      <w:r>
        <w:rPr>
          <w:rFonts w:ascii="Arial" w:hAnsi="Arial" w:cs="Arial"/>
          <w:sz w:val="18"/>
          <w:szCs w:val="18"/>
          <w:lang w:val="it-IT"/>
        </w:rPr>
        <w:t>.000</w:t>
      </w:r>
    </w:p>
    <w:p w:rsidR="00C720B8" w:rsidRDefault="00856603">
      <w:pPr>
        <w:pStyle w:val="Rientrocorpodeltesto"/>
        <w:tabs>
          <w:tab w:val="left" w:pos="549"/>
        </w:tabs>
        <w:rPr>
          <w:rFonts w:ascii="Arial" w:hAnsi="Arial" w:cs="Arial"/>
          <w:color w:val="00000A"/>
          <w:sz w:val="18"/>
          <w:szCs w:val="18"/>
          <w:lang w:val="it-IT"/>
        </w:rPr>
      </w:pPr>
      <w:proofErr w:type="gramStart"/>
      <w:r>
        <w:rPr>
          <w:rFonts w:ascii="Arial" w:hAnsi="Arial" w:cs="Arial"/>
          <w:color w:val="00000A"/>
          <w:sz w:val="18"/>
          <w:szCs w:val="18"/>
          <w:lang w:val="it-IT"/>
        </w:rPr>
        <w:t>(5</w:t>
      </w:r>
      <w:proofErr w:type="gramEnd"/>
      <w:r>
        <w:rPr>
          <w:rFonts w:ascii="Arial" w:hAnsi="Arial" w:cs="Arial"/>
          <w:color w:val="00000A"/>
          <w:sz w:val="18"/>
          <w:szCs w:val="18"/>
          <w:lang w:val="it-IT"/>
        </w:rPr>
        <w:t>) Massimo 2</w:t>
      </w:r>
    </w:p>
    <w:p w:rsidR="00C720B8" w:rsidRDefault="0018564E">
      <w:pPr>
        <w:pStyle w:val="Rientrocorpodeltesto"/>
        <w:tabs>
          <w:tab w:val="left" w:pos="549"/>
        </w:tabs>
        <w:rPr>
          <w:rFonts w:ascii="Arial" w:hAnsi="Arial" w:cs="Arial"/>
          <w:color w:val="00000A"/>
          <w:sz w:val="18"/>
          <w:szCs w:val="18"/>
          <w:lang w:val="it-IT"/>
        </w:rPr>
      </w:pPr>
      <w:proofErr w:type="gramStart"/>
      <w:r>
        <w:rPr>
          <w:rFonts w:ascii="Arial" w:hAnsi="Arial" w:cs="Arial"/>
          <w:color w:val="00000A"/>
          <w:sz w:val="18"/>
          <w:szCs w:val="18"/>
          <w:lang w:val="it-IT"/>
        </w:rPr>
        <w:t>(6</w:t>
      </w:r>
      <w:proofErr w:type="gramEnd"/>
      <w:r>
        <w:rPr>
          <w:rFonts w:ascii="Arial" w:hAnsi="Arial" w:cs="Arial"/>
          <w:color w:val="00000A"/>
          <w:sz w:val="18"/>
          <w:szCs w:val="18"/>
          <w:lang w:val="it-IT"/>
        </w:rPr>
        <w:t>) per le gare di 1</w:t>
      </w:r>
      <w:r>
        <w:rPr>
          <w:rFonts w:ascii="Arial" w:hAnsi="Arial" w:cs="Arial"/>
          <w:color w:val="00000A"/>
          <w:sz w:val="18"/>
          <w:szCs w:val="18"/>
          <w:vertAlign w:val="superscript"/>
          <w:lang w:val="it-IT"/>
        </w:rPr>
        <w:t>^</w:t>
      </w:r>
      <w:r>
        <w:rPr>
          <w:rFonts w:ascii="Arial" w:hAnsi="Arial" w:cs="Arial"/>
          <w:color w:val="00000A"/>
          <w:sz w:val="18"/>
          <w:szCs w:val="18"/>
          <w:lang w:val="it-IT"/>
        </w:rPr>
        <w:t xml:space="preserve"> edizione, depennare</w:t>
      </w:r>
    </w:p>
    <w:p w:rsidR="00C720B8" w:rsidRDefault="00C720B8">
      <w:pPr>
        <w:tabs>
          <w:tab w:val="left" w:pos="549"/>
        </w:tabs>
        <w:rPr>
          <w:rFonts w:ascii="Arial" w:hAnsi="Arial" w:cs="Arial"/>
          <w:lang w:val="it-IT"/>
        </w:rPr>
      </w:pPr>
    </w:p>
    <w:p w:rsidR="00C720B8" w:rsidRDefault="0018564E">
      <w:pPr>
        <w:tabs>
          <w:tab w:val="left" w:pos="549"/>
        </w:tabs>
        <w:rPr>
          <w:rFonts w:ascii="Arial" w:hAnsi="Arial" w:cs="Arial"/>
          <w:i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7</w:t>
      </w:r>
      <w:r w:rsidR="00DB1E68">
        <w:rPr>
          <w:rFonts w:ascii="Arial" w:hAnsi="Arial" w:cs="Arial"/>
          <w:b/>
          <w:bCs/>
          <w:i/>
          <w:lang w:val="it-IT"/>
        </w:rPr>
        <w:t xml:space="preserve"> </w:t>
      </w:r>
      <w:r>
        <w:rPr>
          <w:rFonts w:ascii="Arial" w:hAnsi="Arial" w:cs="Arial"/>
          <w:b/>
          <w:bCs/>
          <w:i/>
          <w:caps/>
          <w:lang w:val="it-IT"/>
        </w:rPr>
        <w:t>- ISCRIZIONI</w:t>
      </w:r>
    </w:p>
    <w:p w:rsidR="00C720B8" w:rsidRDefault="00C720B8">
      <w:pPr>
        <w:tabs>
          <w:tab w:val="left" w:pos="549"/>
        </w:tabs>
        <w:rPr>
          <w:rFonts w:ascii="Arial" w:hAnsi="Arial" w:cs="Arial"/>
          <w:caps/>
          <w:sz w:val="10"/>
          <w:szCs w:val="10"/>
          <w:lang w:val="it-IT"/>
        </w:rPr>
      </w:pPr>
    </w:p>
    <w:p w:rsidR="00C720B8" w:rsidRDefault="0018564E">
      <w:pPr>
        <w:tabs>
          <w:tab w:val="left" w:pos="549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Le domande 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di 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iscrizione devono pervenire al seguente indirizzo: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 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redatte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sugli appositi moduli ed accompagnate dalla relativa tassa.</w:t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Le iscrizioni devono essere chiuse al massimo il Lunedì </w:t>
      </w:r>
      <w:proofErr w:type="gramStart"/>
      <w:r>
        <w:rPr>
          <w:rFonts w:ascii="Arial" w:hAnsi="Arial" w:cs="Arial"/>
          <w:sz w:val="20"/>
          <w:szCs w:val="20"/>
          <w:lang w:val="it-IT"/>
        </w:rPr>
        <w:t>precedente la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data di inizio della gara.</w:t>
      </w:r>
    </w:p>
    <w:p w:rsidR="00C720B8" w:rsidRDefault="0018564E">
      <w:pPr>
        <w:pStyle w:val="Corpodeltesto"/>
        <w:tabs>
          <w:tab w:val="left" w:pos="549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Le tasse d’iscrizione delle domande spedite negli ultimi 5 (cinque) giorni rispetto al termine di chiusura delle iscrizioni devono essere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maggiorate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del 20%.</w:t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La tassa 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di </w:t>
      </w:r>
      <w:proofErr w:type="gramEnd"/>
      <w:r>
        <w:rPr>
          <w:rFonts w:ascii="Arial" w:hAnsi="Arial" w:cs="Arial"/>
          <w:sz w:val="20"/>
          <w:szCs w:val="20"/>
          <w:lang w:val="it-IT"/>
        </w:rPr>
        <w:t>iscrizione è di €</w:t>
      </w:r>
      <w:r w:rsidR="00535B04">
        <w:rPr>
          <w:rFonts w:ascii="Arial" w:hAnsi="Arial" w:cs="Arial"/>
          <w:sz w:val="20"/>
          <w:szCs w:val="20"/>
          <w:lang w:val="it-IT"/>
        </w:rPr>
        <w:t xml:space="preserve"> </w:t>
      </w:r>
      <w:r w:rsidR="00A56D5B" w:rsidRPr="00A56D5B">
        <w:rPr>
          <w:rFonts w:ascii="Arial" w:hAnsi="Arial" w:cs="Arial"/>
          <w:sz w:val="20"/>
          <w:szCs w:val="20"/>
          <w:lang w:val="it-IT"/>
        </w:rPr>
        <w:t>100</w:t>
      </w:r>
      <w:r>
        <w:rPr>
          <w:rFonts w:ascii="Arial" w:hAnsi="Arial" w:cs="Arial"/>
          <w:sz w:val="20"/>
          <w:szCs w:val="20"/>
          <w:lang w:val="it-IT"/>
        </w:rPr>
        <w:t xml:space="preserve"> + IVA, comprensiva dei numeri di gara. </w:t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La tassa 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di </w:t>
      </w:r>
      <w:proofErr w:type="gramEnd"/>
      <w:r>
        <w:rPr>
          <w:rFonts w:ascii="Arial" w:hAnsi="Arial" w:cs="Arial"/>
          <w:sz w:val="20"/>
          <w:szCs w:val="20"/>
          <w:lang w:val="it-IT"/>
        </w:rPr>
        <w:t>iscrizione dei conduttori Under 23 dovranno essere ridotte del 50%.</w:t>
      </w:r>
    </w:p>
    <w:p w:rsidR="00C720B8" w:rsidRDefault="0018564E">
      <w:pPr>
        <w:pStyle w:val="Corpodeltesto"/>
        <w:tabs>
          <w:tab w:val="left" w:pos="549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I Concorrenti che non accettano la pubblicità dell’organizzatore (esclusa quella sulle placche porta-numeri di gara) dovranno versare una doppia tassa 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di </w:t>
      </w:r>
      <w:proofErr w:type="gramEnd"/>
      <w:r>
        <w:rPr>
          <w:rFonts w:ascii="Arial" w:hAnsi="Arial" w:cs="Arial"/>
          <w:sz w:val="20"/>
          <w:szCs w:val="20"/>
          <w:lang w:val="it-IT"/>
        </w:rPr>
        <w:t>iscrizione</w:t>
      </w:r>
    </w:p>
    <w:p w:rsidR="00C720B8" w:rsidRPr="00A56D5B" w:rsidRDefault="00C720B8">
      <w:pPr>
        <w:pStyle w:val="Rientrocorpodeltesto"/>
        <w:tabs>
          <w:tab w:val="left" w:pos="549"/>
        </w:tabs>
        <w:rPr>
          <w:rFonts w:ascii="Arial" w:hAnsi="Arial" w:cs="Arial"/>
          <w:b/>
          <w:bCs/>
          <w:lang w:val="it-IT"/>
        </w:rPr>
      </w:pPr>
    </w:p>
    <w:p w:rsidR="00C720B8" w:rsidRDefault="0018564E">
      <w:pPr>
        <w:pStyle w:val="Rientrocorpodeltesto"/>
        <w:tabs>
          <w:tab w:val="left" w:pos="549"/>
        </w:tabs>
        <w:rPr>
          <w:rFonts w:ascii="Arial" w:hAnsi="Arial" w:cs="Arial"/>
          <w:b/>
          <w:bCs/>
          <w:i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8 - PUBBLICITÀ</w:t>
      </w:r>
    </w:p>
    <w:p w:rsidR="00C720B8" w:rsidRDefault="00C720B8">
      <w:pPr>
        <w:pStyle w:val="Rientrocorpodeltesto"/>
        <w:tabs>
          <w:tab w:val="left" w:pos="549"/>
        </w:tabs>
        <w:rPr>
          <w:rFonts w:ascii="Arial" w:hAnsi="Arial" w:cs="Arial"/>
          <w:b/>
          <w:bCs/>
          <w:sz w:val="10"/>
          <w:szCs w:val="10"/>
          <w:lang w:val="it-IT"/>
        </w:rPr>
      </w:pP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>La pubblicità sulle vetture in gara è ammessa conformemente alle prescrizioni contenute nelle vigenti norme pubblicate sul RSN. L’Organizzatore appone la pubblicità:</w:t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535B0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535B04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sulle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placche porta-numeri di gara (che non può essere rifiutata dai concorrenti) e su due o tre spazi pubblicitari aventi complessivamente le dimensioni massime di 1600 cm</w:t>
      </w:r>
      <w:r>
        <w:rPr>
          <w:rFonts w:ascii="Arial" w:hAnsi="Arial" w:cs="Arial"/>
          <w:sz w:val="20"/>
          <w:szCs w:val="20"/>
          <w:vertAlign w:val="superscript"/>
          <w:lang w:val="it-IT"/>
        </w:rPr>
        <w:t>2</w:t>
      </w:r>
      <w:r>
        <w:rPr>
          <w:rFonts w:ascii="Arial" w:hAnsi="Arial" w:cs="Arial"/>
          <w:sz w:val="20"/>
          <w:szCs w:val="20"/>
          <w:lang w:val="it-IT"/>
        </w:rPr>
        <w:t>; la posizione sulle vetture di tali spazi pubblicitari è libera.</w:t>
      </w:r>
    </w:p>
    <w:p w:rsidR="003C0690" w:rsidRDefault="003C0690">
      <w:pPr>
        <w:suppressAutoHyphens w:val="0"/>
        <w:rPr>
          <w:rFonts w:ascii="Arial" w:hAnsi="Arial" w:cs="Arial"/>
          <w:b/>
          <w:bCs/>
          <w:i/>
          <w:iCs/>
          <w:color w:val="00000A"/>
          <w:lang w:val="it-IT"/>
        </w:rPr>
      </w:pPr>
    </w:p>
    <w:p w:rsidR="00C720B8" w:rsidRDefault="0018564E">
      <w:pPr>
        <w:pStyle w:val="Titolo2"/>
        <w:rPr>
          <w:rFonts w:ascii="Arial" w:hAnsi="Arial" w:cs="Arial"/>
          <w:color w:val="00000A"/>
          <w:sz w:val="24"/>
          <w:szCs w:val="24"/>
          <w:lang w:val="it-IT"/>
        </w:rPr>
      </w:pPr>
      <w:r>
        <w:rPr>
          <w:rFonts w:ascii="Arial" w:hAnsi="Arial" w:cs="Arial"/>
          <w:color w:val="00000A"/>
          <w:sz w:val="24"/>
          <w:szCs w:val="24"/>
          <w:lang w:val="it-IT"/>
        </w:rPr>
        <w:t>Art. 9 - PARTENZE</w:t>
      </w:r>
    </w:p>
    <w:p w:rsidR="00C720B8" w:rsidRDefault="00C720B8">
      <w:pPr>
        <w:rPr>
          <w:rFonts w:ascii="Arial" w:hAnsi="Arial" w:cs="Arial"/>
          <w:color w:val="00000A"/>
          <w:sz w:val="10"/>
          <w:szCs w:val="10"/>
          <w:lang w:val="it-IT"/>
        </w:rPr>
      </w:pPr>
    </w:p>
    <w:p w:rsidR="00C720B8" w:rsidRPr="001406DB" w:rsidRDefault="0018564E">
      <w:pPr>
        <w:jc w:val="both"/>
        <w:rPr>
          <w:rFonts w:ascii="Arial" w:hAnsi="Arial" w:cs="Arial"/>
          <w:b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 xml:space="preserve">Le partenze sono date isolatamente, con vettura ferma e motore acceso, seguendo l’ordine progressivo dei Gruppi: Energie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Alternative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– </w:t>
      </w:r>
      <w:proofErr w:type="spellStart"/>
      <w:r>
        <w:rPr>
          <w:rFonts w:ascii="Arial" w:hAnsi="Arial" w:cs="Arial"/>
          <w:color w:val="00000A"/>
          <w:sz w:val="20"/>
          <w:szCs w:val="20"/>
          <w:lang w:val="it-IT"/>
        </w:rPr>
        <w:t>Autostoriche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– Attività di Base Abilità – Racing Start </w:t>
      </w:r>
      <w:r w:rsidR="00827C09">
        <w:rPr>
          <w:rFonts w:ascii="Arial" w:hAnsi="Arial" w:cs="Arial"/>
          <w:color w:val="00000A"/>
          <w:sz w:val="20"/>
          <w:szCs w:val="20"/>
          <w:lang w:val="it-IT"/>
        </w:rPr>
        <w:t xml:space="preserve">– </w:t>
      </w:r>
      <w:r>
        <w:rPr>
          <w:rFonts w:ascii="Arial" w:hAnsi="Arial" w:cs="Arial"/>
          <w:color w:val="00000A"/>
          <w:sz w:val="20"/>
          <w:szCs w:val="20"/>
          <w:lang w:val="it-IT"/>
        </w:rPr>
        <w:t>Racing Start Plus – N – A – Bicilindriche – Speciale Slalom – E1</w:t>
      </w:r>
      <w:r w:rsidR="00BB4883">
        <w:rPr>
          <w:rFonts w:ascii="Arial" w:hAnsi="Arial" w:cs="Arial"/>
          <w:color w:val="00000A"/>
          <w:sz w:val="20"/>
          <w:szCs w:val="20"/>
          <w:lang w:val="it-IT"/>
        </w:rPr>
        <w:t xml:space="preserve"> Italia </w:t>
      </w:r>
      <w:r w:rsidR="00A56D5B">
        <w:rPr>
          <w:rFonts w:ascii="Arial" w:hAnsi="Arial" w:cs="Arial"/>
          <w:color w:val="00000A"/>
          <w:sz w:val="20"/>
          <w:szCs w:val="20"/>
          <w:lang w:val="it-IT"/>
        </w:rPr>
        <w:t xml:space="preserve">– Prototipi Slalom – </w:t>
      </w:r>
      <w:r w:rsidR="00A56D5B" w:rsidRPr="001406DB">
        <w:rPr>
          <w:rFonts w:ascii="Arial" w:hAnsi="Arial" w:cs="Arial"/>
          <w:strike/>
          <w:color w:val="FF0000"/>
          <w:sz w:val="20"/>
          <w:szCs w:val="20"/>
          <w:lang w:val="it-IT"/>
        </w:rPr>
        <w:t>E2 SC</w:t>
      </w:r>
      <w:r w:rsidR="00A56D5B"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A"/>
          <w:sz w:val="20"/>
          <w:szCs w:val="20"/>
          <w:lang w:val="it-IT"/>
        </w:rPr>
        <w:t>– E2 SS</w:t>
      </w:r>
      <w:r w:rsidR="001726D2"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r w:rsidR="001726D2" w:rsidRPr="001726D2">
        <w:rPr>
          <w:rFonts w:ascii="Arial" w:hAnsi="Arial" w:cs="Arial"/>
          <w:color w:val="FF0000"/>
          <w:sz w:val="20"/>
          <w:szCs w:val="20"/>
          <w:lang w:val="it-IT"/>
        </w:rPr>
        <w:t>–</w:t>
      </w:r>
      <w:r w:rsidR="001406DB" w:rsidRPr="001726D2">
        <w:rPr>
          <w:rFonts w:ascii="Arial" w:hAnsi="Arial" w:cs="Arial"/>
          <w:color w:val="FF0000"/>
          <w:sz w:val="20"/>
          <w:szCs w:val="20"/>
          <w:lang w:val="it-IT"/>
        </w:rPr>
        <w:t xml:space="preserve"> E2 </w:t>
      </w:r>
      <w:proofErr w:type="spellStart"/>
      <w:r w:rsidR="001406DB" w:rsidRPr="001726D2">
        <w:rPr>
          <w:rFonts w:ascii="Arial" w:hAnsi="Arial" w:cs="Arial"/>
          <w:color w:val="FF0000"/>
          <w:sz w:val="20"/>
          <w:szCs w:val="20"/>
          <w:lang w:val="it-IT"/>
        </w:rPr>
        <w:t>SC</w:t>
      </w:r>
      <w:proofErr w:type="spellEnd"/>
      <w:r w:rsidRPr="001406DB">
        <w:rPr>
          <w:rFonts w:ascii="Arial" w:hAnsi="Arial" w:cs="Arial"/>
          <w:b/>
          <w:color w:val="00000A"/>
          <w:sz w:val="20"/>
          <w:szCs w:val="20"/>
          <w:lang w:val="it-IT"/>
        </w:rPr>
        <w:t xml:space="preserve">. </w:t>
      </w:r>
    </w:p>
    <w:p w:rsidR="00C720B8" w:rsidRDefault="0018564E" w:rsidP="00105026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 xml:space="preserve">Nell’ambito di ciascun Gruppo la successione delle classi deve seguire la sequenza riportata all’articolo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3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del Regolamento Tecnico Slalom ed all’articolo 5 del presente RPG. L’intervallo tra una vettura e la successiva (non inferiore, comunque, a 30”) è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stabilito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dal Direttore di Gara.</w:t>
      </w:r>
    </w:p>
    <w:p w:rsidR="00C720B8" w:rsidRDefault="0018564E">
      <w:pPr>
        <w:pStyle w:val="Corpodeltesto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 xml:space="preserve">Ogni Conduttore deve trovarsi a disposizione del Direttore di Gara, da solo a bordo della la propria vettura allineata secondo l’ordine di partenza,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15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minuti prima dell’orario di inizio partenze.</w:t>
      </w:r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>Le partenze sono date a mezzo semaforo, conformemente alle disposizioni del RDS.</w:t>
      </w:r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I conduttori che, trascorsi 20” dal VIA non fossero ancora riusciti a partire, sono considerati ritirati ed esclusi dalla manche.</w:t>
      </w:r>
      <w:proofErr w:type="gramEnd"/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>Parimenti è impedita la partenza ai Conduttori che non si trovassero pronti, a disposizione del Direttore di Gara secondo l’ordine previsto.</w:t>
      </w:r>
    </w:p>
    <w:p w:rsidR="00C720B8" w:rsidRDefault="0018564E">
      <w:pPr>
        <w:pStyle w:val="Corpodeltesto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In relazione a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situazioni eccezionali, il Direttore di Gara ha la facoltà di autorizzare, con decisione motivata, una nuova partenza a favore del o dei Conduttori che non sono stati messi in condizione di portare a termine la manche.</w:t>
      </w:r>
    </w:p>
    <w:p w:rsidR="00C720B8" w:rsidRDefault="00C720B8">
      <w:pPr>
        <w:pStyle w:val="Corpodeltesto"/>
        <w:rPr>
          <w:rFonts w:ascii="Arial" w:hAnsi="Arial" w:cs="Arial"/>
          <w:color w:val="00000A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olor w:val="00000A"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t xml:space="preserve">Art. 10 - </w:t>
      </w:r>
      <w:r>
        <w:rPr>
          <w:rFonts w:ascii="Arial" w:hAnsi="Arial" w:cs="Arial"/>
          <w:b/>
          <w:bCs/>
          <w:i/>
          <w:caps/>
          <w:color w:val="00000A"/>
          <w:lang w:val="it-IT"/>
        </w:rPr>
        <w:t>obblighi dei Conduttori</w:t>
      </w:r>
    </w:p>
    <w:p w:rsidR="00C720B8" w:rsidRDefault="00C720B8">
      <w:pPr>
        <w:rPr>
          <w:rFonts w:ascii="Arial" w:hAnsi="Arial" w:cs="Arial"/>
          <w:color w:val="00000A"/>
          <w:sz w:val="10"/>
          <w:szCs w:val="10"/>
          <w:lang w:val="it-IT"/>
        </w:rPr>
      </w:pPr>
    </w:p>
    <w:p w:rsidR="00C720B8" w:rsidRDefault="0018564E">
      <w:pPr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a) Fermata lungo il percorso.</w:t>
      </w:r>
    </w:p>
    <w:p w:rsidR="00C720B8" w:rsidRDefault="0018564E">
      <w:pPr>
        <w:ind w:left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Il Conduttore che fosse costretto a fermarsi lungo il percorso di gara deve sistemare la vettura il più possibile sul margine della strada, in modo da non intralciare i sopraggiungenti.</w:t>
      </w:r>
    </w:p>
    <w:p w:rsidR="00C720B8" w:rsidRDefault="0018564E">
      <w:pPr>
        <w:ind w:firstLine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Se si trova in curva, la vettura deve essere collocata all’esterno, fuori della traiettoria di marcia.</w:t>
      </w:r>
    </w:p>
    <w:p w:rsidR="00C720B8" w:rsidRDefault="0018564E">
      <w:pPr>
        <w:pStyle w:val="Corpodeltesto"/>
        <w:ind w:firstLine="30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In nessun altro caso è consentito spingere la vettura lungo il percorso.</w:t>
      </w:r>
    </w:p>
    <w:p w:rsidR="00FD791B" w:rsidRDefault="0018564E">
      <w:pPr>
        <w:ind w:left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E’ vietato in ogni caso compiere tratti di percorso in senso opposto a quello di gara, pena l’esclusione dalla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gara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e dalle classifiche.</w:t>
      </w:r>
    </w:p>
    <w:p w:rsidR="00FD791B" w:rsidRDefault="00FD791B">
      <w:pPr>
        <w:suppressAutoHyphens w:val="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br w:type="page"/>
      </w:r>
    </w:p>
    <w:p w:rsidR="00C720B8" w:rsidRDefault="0018564E">
      <w:pPr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lastRenderedPageBreak/>
        <w:t>b) Incolonnamento d’</w:t>
      </w:r>
      <w:r w:rsidR="00105026">
        <w:rPr>
          <w:rFonts w:ascii="Arial" w:hAnsi="Arial" w:cs="Arial"/>
          <w:color w:val="00000A"/>
          <w:sz w:val="20"/>
          <w:szCs w:val="20"/>
          <w:lang w:val="it-IT"/>
        </w:rPr>
        <w:t>attesa e ritorno alla partenza.</w:t>
      </w:r>
    </w:p>
    <w:p w:rsidR="00C720B8" w:rsidRDefault="0018564E">
      <w:pPr>
        <w:ind w:left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Non appena ultimata l’eventuale ricognizione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o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la manche e prima della successiva i Conduttori, osservando disciplinatamente le istruzioni dei Commissari addetti, dovranno incolonnarsi in un parcheggio controllato dove non vige il regime di parco chiuso, seguendo l’ordine cronologico di gara e rimanere in attesa vicino alla propria vettura, sino a quando l’ultimo conduttore non avrà terminato la prova.</w:t>
      </w:r>
    </w:p>
    <w:p w:rsidR="00C720B8" w:rsidRDefault="0018564E">
      <w:pPr>
        <w:ind w:left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Al momento opportuno il Direttore di Gara, o un suo incaricato, raggiunge i Conduttori in parcheggio e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provvede a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riportarli nella località di partenza, incolonnati dietro la propria vettura.</w:t>
      </w:r>
    </w:p>
    <w:p w:rsidR="00C720B8" w:rsidRDefault="0018564E">
      <w:pPr>
        <w:pStyle w:val="testopuntatolettera06mm"/>
        <w:ind w:hanging="34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  <w:t>Tutti i piloti, anche quelli delle vetture turismo, devono</w:t>
      </w:r>
      <w:proofErr w:type="gramStart"/>
      <w:r>
        <w:rPr>
          <w:rFonts w:ascii="Arial" w:hAnsi="Arial" w:cs="Arial"/>
          <w:color w:val="00000A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</w:rPr>
        <w:t xml:space="preserve">indossare, le cinture e l’abbigliamento protettivo; l’uso del casco è obbligatorio per tutte le vetture aperte. </w:t>
      </w:r>
    </w:p>
    <w:p w:rsidR="00C720B8" w:rsidRDefault="0018564E">
      <w:pPr>
        <w:ind w:left="34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Sono vietati i sorpassi, la condotta di guida pericolosa (tipo accelerazioni), le derapate e manovre similari. I trasgressori sono puniti pecuniariamente e/o con altra sanzione stabilita dal Collegio dei Commissari Sportivi o dal Giudice Unico.</w:t>
      </w:r>
    </w:p>
    <w:p w:rsidR="00C720B8" w:rsidRDefault="0018564E">
      <w:pPr>
        <w:ind w:left="34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Durante questo tragitto ogni Conduttore è tenuto a mantenersi in costante collegamento con la</w:t>
      </w:r>
      <w:r>
        <w:rPr>
          <w:rFonts w:ascii="Arial" w:hAnsi="Arial" w:cs="Arial"/>
          <w:sz w:val="20"/>
          <w:szCs w:val="20"/>
          <w:lang w:val="it-IT"/>
        </w:rPr>
        <w:t xml:space="preserve"> vettura precedente,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allo scopo di evitare frazionamenti e interruzioni dell’incolonnamento.</w:t>
      </w:r>
    </w:p>
    <w:p w:rsidR="00C720B8" w:rsidRDefault="0018564E">
      <w:pPr>
        <w:pStyle w:val="testopuntatolettera06mm"/>
        <w:tabs>
          <w:tab w:val="right" w:pos="9498"/>
        </w:tabs>
        <w:ind w:right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Giunti nella località di partenza, dopo l’inversione di marcia, tutti i Conduttori dovranno porsi a disposizione del Direttore di Gara per le operazioni 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partenza della manche successiva.</w:t>
      </w:r>
    </w:p>
    <w:p w:rsidR="00C720B8" w:rsidRDefault="0018564E">
      <w:pPr>
        <w:ind w:left="34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Prima dell’inizio di una manche, i Conduttori sono informati dei tempi di percorrenza e delle penalità di percorso </w:t>
      </w:r>
      <w:proofErr w:type="gramStart"/>
      <w:r>
        <w:rPr>
          <w:rFonts w:ascii="Arial" w:hAnsi="Arial" w:cs="Arial"/>
          <w:sz w:val="20"/>
          <w:szCs w:val="20"/>
          <w:lang w:val="it-IT"/>
        </w:rPr>
        <w:t>della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manche precedente.</w:t>
      </w:r>
    </w:p>
    <w:p w:rsidR="00105026" w:rsidRDefault="0018564E" w:rsidP="003C0690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c) I Conduttori che per qualsiasi motivo </w:t>
      </w:r>
      <w:proofErr w:type="gramStart"/>
      <w:r>
        <w:rPr>
          <w:rFonts w:ascii="Arial" w:hAnsi="Arial" w:cs="Arial"/>
          <w:sz w:val="20"/>
          <w:szCs w:val="20"/>
          <w:lang w:val="it-IT"/>
        </w:rPr>
        <w:t>decidono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di non prendere il via, pr</w:t>
      </w:r>
      <w:r w:rsidR="00105026">
        <w:rPr>
          <w:rFonts w:ascii="Arial" w:hAnsi="Arial" w:cs="Arial"/>
          <w:sz w:val="20"/>
          <w:szCs w:val="20"/>
          <w:lang w:val="it-IT"/>
        </w:rPr>
        <w:t>ima dell’inizio di ogni manche,</w:t>
      </w:r>
    </w:p>
    <w:p w:rsidR="00C720B8" w:rsidRDefault="0018564E" w:rsidP="003C0690">
      <w:pPr>
        <w:ind w:left="340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hanno</w:t>
      </w:r>
      <w:proofErr w:type="gramEnd"/>
      <w:r w:rsidR="00105026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l’obbligo di darne preavviso al Direttore di Gara. Il mancato rispetto di </w:t>
      </w:r>
      <w:proofErr w:type="gramStart"/>
      <w:r>
        <w:rPr>
          <w:rFonts w:ascii="Arial" w:hAnsi="Arial" w:cs="Arial"/>
          <w:sz w:val="20"/>
          <w:szCs w:val="20"/>
          <w:lang w:val="it-IT"/>
        </w:rPr>
        <w:t>questo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obbligo comporterà </w:t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l’esclusione </w:t>
      </w:r>
      <w:r>
        <w:rPr>
          <w:rFonts w:ascii="Arial" w:hAnsi="Arial" w:cs="Arial"/>
          <w:sz w:val="20"/>
          <w:szCs w:val="20"/>
          <w:lang w:val="it-IT"/>
        </w:rPr>
        <w:t>dalla classifica.</w:t>
      </w:r>
    </w:p>
    <w:p w:rsidR="003C0690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d) I Conduttori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hanno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l’obbligo di partecipare al briefing del Direttore di Gara ne</w:t>
      </w:r>
      <w:r w:rsidR="003C0690">
        <w:rPr>
          <w:rFonts w:ascii="Arial" w:hAnsi="Arial" w:cs="Arial"/>
          <w:color w:val="00000A"/>
          <w:sz w:val="20"/>
          <w:szCs w:val="20"/>
          <w:lang w:val="it-IT"/>
        </w:rPr>
        <w:t>i luoghi e negli orari indicati</w:t>
      </w:r>
    </w:p>
    <w:p w:rsidR="00C720B8" w:rsidRDefault="0018564E" w:rsidP="003C0690">
      <w:pPr>
        <w:ind w:left="34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nel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“programma” del presente </w:t>
      </w:r>
      <w:proofErr w:type="spellStart"/>
      <w:r>
        <w:rPr>
          <w:rFonts w:ascii="Arial" w:hAnsi="Arial" w:cs="Arial"/>
          <w:color w:val="00000A"/>
          <w:sz w:val="20"/>
          <w:szCs w:val="20"/>
          <w:lang w:val="it-IT"/>
        </w:rPr>
        <w:t>R.P.G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.. Gli assenti sono segnalati al Collegio dei Commissari Sportivi o al Giudice Unico per i relativi provvedimenti disciplinari. In alternativa il Direttore di Gara può pubblicare un proprio comunicato nel quale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dovrà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riportate sinteticamente le informazioni e le ultime istruzioni per una regolare partecipazione alla gara. Detto comunicato deve essere consegnato a tutti i conduttori durante le fasi delle verifiche sportive ante gara.</w:t>
      </w:r>
    </w:p>
    <w:p w:rsidR="00C720B8" w:rsidRDefault="00C720B8">
      <w:pPr>
        <w:pStyle w:val="Pidipagina"/>
        <w:rPr>
          <w:rFonts w:ascii="Arial" w:hAnsi="Arial" w:cs="Arial"/>
          <w:b/>
          <w:bCs/>
          <w:i/>
          <w:lang w:val="it-IT"/>
        </w:rPr>
      </w:pPr>
    </w:p>
    <w:p w:rsidR="00C720B8" w:rsidRDefault="0018564E">
      <w:pPr>
        <w:pStyle w:val="Pidipagina"/>
        <w:rPr>
          <w:rFonts w:ascii="Arial" w:hAnsi="Arial" w:cs="Arial"/>
          <w:b/>
          <w:bCs/>
          <w:i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11 - ARRIVO E RILEVAMENTO TEMPI</w:t>
      </w:r>
    </w:p>
    <w:p w:rsidR="00C720B8" w:rsidRDefault="00C720B8">
      <w:pPr>
        <w:jc w:val="both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L’arrivo, segnalato da una striscia bianca trasversale alla strada, è di tipo “lanciato” </w:t>
      </w:r>
      <w:proofErr w:type="gramStart"/>
      <w:r>
        <w:rPr>
          <w:rFonts w:ascii="Arial" w:hAnsi="Arial" w:cs="Arial"/>
          <w:sz w:val="20"/>
          <w:szCs w:val="20"/>
          <w:lang w:val="it-IT"/>
        </w:rPr>
        <w:t>ed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il rilevamento del tempo avviene al 1/100 di secondo per mezzo di fotocellule collegate ad  apparecchiature scriventi.</w:t>
      </w:r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>Superato l’arrivo, i Conduttori devono arrestarsi al termine del rettilineo di decelerazione e seguire le indicazioni degli Ufficiali di Gara.</w:t>
      </w:r>
    </w:p>
    <w:p w:rsidR="00912B42" w:rsidRDefault="00912B42" w:rsidP="00912B42">
      <w:pPr>
        <w:suppressAutoHyphens w:val="0"/>
        <w:rPr>
          <w:rFonts w:ascii="Arial" w:hAnsi="Arial" w:cs="Arial"/>
          <w:b/>
          <w:bCs/>
          <w:i/>
          <w:lang w:val="it-IT"/>
        </w:rPr>
      </w:pPr>
    </w:p>
    <w:p w:rsidR="00C720B8" w:rsidRDefault="0018564E" w:rsidP="00912B42">
      <w:pPr>
        <w:suppressAutoHyphens w:val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12 - </w:t>
      </w:r>
      <w:r>
        <w:rPr>
          <w:rFonts w:ascii="Arial" w:hAnsi="Arial" w:cs="Arial"/>
          <w:b/>
          <w:bCs/>
          <w:i/>
          <w:caps/>
          <w:lang w:val="it-IT"/>
        </w:rPr>
        <w:t>Parco chiuso al termine delL’Ultima manche</w:t>
      </w:r>
    </w:p>
    <w:p w:rsidR="00C720B8" w:rsidRDefault="00C720B8">
      <w:pPr>
        <w:pStyle w:val="Corpodeltesto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Corpodeltesto"/>
        <w:ind w:firstLine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Dopo l’arrivo dell’ultima manche, tutti i Conduttori devono immediatamente condurre le proprie vetture nel luogo destinato a parco chiuso, da dove possono ritirarle soltanto alla scadenza dei termini di reclamo e con l’autorizzazione del Direttore di Gara.</w:t>
      </w:r>
    </w:p>
    <w:p w:rsidR="00C720B8" w:rsidRDefault="0018564E" w:rsidP="003C0690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Coloro che, dopo aver regolarmente disputato una manche, fossero impossibilitati a portare la propria vettura in parco chiuso (per avaria nel corso delle manches previste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lang w:val="it-IT"/>
        </w:rPr>
        <w:t>o per altre cause di forza maggiore), devono affidare la vettura stessa alla sorveglianza di un Commissario di Percorso ed informare al più presto il Direttore di Gara.</w:t>
      </w:r>
    </w:p>
    <w:p w:rsidR="00C720B8" w:rsidRDefault="0018564E">
      <w:pPr>
        <w:pStyle w:val="Corpodeltesto3"/>
        <w:ind w:firstLine="720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Si ricorda che la mancata presenza o il ritardato ingresso della vettura in parco chiuso comporta automaticamente l’esclusione dalla classifica, salvo </w:t>
      </w:r>
      <w:proofErr w:type="gramStart"/>
      <w:r>
        <w:rPr>
          <w:rFonts w:ascii="Arial" w:hAnsi="Arial" w:cs="Arial"/>
          <w:bCs/>
          <w:sz w:val="20"/>
          <w:szCs w:val="20"/>
          <w:lang w:val="it-IT"/>
        </w:rPr>
        <w:t>ulteriori</w:t>
      </w:r>
      <w:proofErr w:type="gramEnd"/>
      <w:r>
        <w:rPr>
          <w:rFonts w:ascii="Arial" w:hAnsi="Arial" w:cs="Arial"/>
          <w:bCs/>
          <w:sz w:val="20"/>
          <w:szCs w:val="20"/>
          <w:lang w:val="it-IT"/>
        </w:rPr>
        <w:t xml:space="preserve"> provvedimenti disciplinari.</w:t>
      </w:r>
    </w:p>
    <w:p w:rsidR="00C720B8" w:rsidRPr="00BB4883" w:rsidRDefault="00C720B8">
      <w:pPr>
        <w:rPr>
          <w:rFonts w:ascii="Arial" w:hAnsi="Arial" w:cs="Arial"/>
          <w:bCs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13 - </w:t>
      </w:r>
      <w:r>
        <w:rPr>
          <w:rFonts w:ascii="Arial" w:hAnsi="Arial" w:cs="Arial"/>
          <w:b/>
          <w:bCs/>
          <w:i/>
          <w:caps/>
          <w:lang w:val="it-IT"/>
        </w:rPr>
        <w:t>Segnalazioni</w:t>
      </w:r>
    </w:p>
    <w:p w:rsidR="00C720B8" w:rsidRDefault="00C720B8">
      <w:pPr>
        <w:pStyle w:val="Corpodeltesto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Durante la gara sono usate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le segnalazioni conformi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all’allegato “H” del Codice Sportivo Internazionale.</w:t>
      </w:r>
    </w:p>
    <w:p w:rsidR="00C720B8" w:rsidRDefault="00C720B8">
      <w:pPr>
        <w:jc w:val="both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 particolare si ricorda che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:</w:t>
      </w:r>
      <w:proofErr w:type="gramEnd"/>
    </w:p>
    <w:p w:rsidR="00C720B8" w:rsidRDefault="0018564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l’</w:t>
      </w:r>
      <w:proofErr w:type="gramEnd"/>
      <w:r>
        <w:rPr>
          <w:rFonts w:ascii="Arial" w:hAnsi="Arial" w:cs="Arial"/>
          <w:sz w:val="20"/>
          <w:szCs w:val="20"/>
          <w:lang w:val="it-IT"/>
        </w:rPr>
        <w:t>esposizione di una bandiera gialla agitata significa che si è creata una situazione di pericolo immediato (incidente, ostacolo improvviso, ecc...) e pertanto i Conduttori sono tenuti a rallentare la propria andatura, pronti a fermarsi se necessario.</w:t>
      </w:r>
    </w:p>
    <w:p w:rsidR="00C720B8" w:rsidRDefault="0018564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l’esposizione di due bandiere gialle insieme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indicano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grave pericolo.</w:t>
      </w:r>
      <w:r>
        <w:rPr>
          <w:rFonts w:ascii="Arial" w:hAnsi="Arial" w:cs="Arial"/>
          <w:sz w:val="20"/>
          <w:szCs w:val="20"/>
          <w:lang w:val="it-IT"/>
        </w:rPr>
        <w:tab/>
      </w:r>
    </w:p>
    <w:p w:rsidR="00C720B8" w:rsidRDefault="0018564E">
      <w:pPr>
        <w:pStyle w:val="Corpodeltesto"/>
        <w:ind w:firstLine="72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Ovviamente nei tratti ove sono esposte le bandiere gialle vige il divieto assoluto di sorpasso. </w:t>
      </w:r>
    </w:p>
    <w:p w:rsidR="00C720B8" w:rsidRDefault="0018564E">
      <w:pPr>
        <w:numPr>
          <w:ilvl w:val="0"/>
          <w:numId w:val="3"/>
        </w:num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l’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>esposizione della bandiera rossa obbliga i conduttori a fermarsi immediatamente.</w:t>
      </w:r>
    </w:p>
    <w:p w:rsidR="00C720B8" w:rsidRDefault="0018564E">
      <w:pPr>
        <w:numPr>
          <w:ilvl w:val="0"/>
          <w:numId w:val="3"/>
        </w:num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l’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esposizione della bandiera gialla con bande rosse verticali indica l’inizio di superficie scivolosa </w:t>
      </w:r>
    </w:p>
    <w:p w:rsidR="00C720B8" w:rsidRDefault="0018564E">
      <w:pPr>
        <w:numPr>
          <w:ilvl w:val="0"/>
          <w:numId w:val="3"/>
        </w:num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l’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>esposizione della bandiera blu segnala di agevolare il sorpasso alla vettura che sopraggiunge.</w:t>
      </w:r>
    </w:p>
    <w:p w:rsidR="00C720B8" w:rsidRDefault="00C720B8">
      <w:pPr>
        <w:jc w:val="both"/>
        <w:rPr>
          <w:rFonts w:ascii="Arial" w:hAnsi="Arial" w:cs="Arial"/>
          <w:color w:val="00000A"/>
          <w:sz w:val="10"/>
          <w:szCs w:val="10"/>
          <w:lang w:val="it-IT"/>
        </w:rPr>
      </w:pPr>
    </w:p>
    <w:p w:rsidR="00C720B8" w:rsidRDefault="0018564E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Ogni infrazione sul percorso, segnalata dai Commissari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 Percorso, è esaminata dai Commissari Sportivi e può comportare l’esclusione dalla classifica.</w:t>
      </w:r>
    </w:p>
    <w:p w:rsidR="00122885" w:rsidRDefault="00122885">
      <w:pPr>
        <w:suppressAutoHyphens w:val="0"/>
        <w:rPr>
          <w:rFonts w:ascii="Arial" w:hAnsi="Arial" w:cs="Arial"/>
          <w:b/>
          <w:bCs/>
          <w:i/>
          <w:lang w:val="it-IT"/>
        </w:rPr>
      </w:pPr>
      <w:r>
        <w:rPr>
          <w:rFonts w:ascii="Arial" w:hAnsi="Arial" w:cs="Arial"/>
          <w:b/>
          <w:bCs/>
          <w:i/>
          <w:lang w:val="it-IT"/>
        </w:rPr>
        <w:br w:type="page"/>
      </w:r>
    </w:p>
    <w:p w:rsidR="00C720B8" w:rsidRDefault="0018564E">
      <w:pPr>
        <w:rPr>
          <w:rFonts w:ascii="Arial" w:hAnsi="Arial" w:cs="Arial"/>
          <w:b/>
          <w:bCs/>
          <w:i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lastRenderedPageBreak/>
        <w:t xml:space="preserve">Art. 14 </w:t>
      </w:r>
      <w:r>
        <w:rPr>
          <w:rFonts w:ascii="Arial" w:hAnsi="Arial" w:cs="Arial"/>
          <w:b/>
          <w:bCs/>
          <w:i/>
          <w:caps/>
          <w:lang w:val="it-IT"/>
        </w:rPr>
        <w:t>- Verifiche tecniche post gara</w:t>
      </w:r>
    </w:p>
    <w:p w:rsidR="00C720B8" w:rsidRDefault="00C720B8">
      <w:pPr>
        <w:pStyle w:val="Corpodeltesto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I conduttori hanno l’obbligo di sottoporre le proprie vetture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ad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eventuali verifiche tecniche disposte dai Commissari Sportivi d’ufficio o su reclamo .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L’eventuale elenco delle vetture da verificare d’ufficio è esposto entro 30’ dall’arrivo dell’ultimo Conduttore, presso l’Albo della Direzione di Gara.</w:t>
      </w:r>
    </w:p>
    <w:p w:rsidR="00C720B8" w:rsidRDefault="0018564E">
      <w:pPr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I Conduttori sono tenuti a prendere visione di </w:t>
      </w:r>
      <w:proofErr w:type="gramStart"/>
      <w:r>
        <w:rPr>
          <w:rFonts w:ascii="Arial" w:hAnsi="Arial" w:cs="Arial"/>
          <w:sz w:val="20"/>
          <w:szCs w:val="20"/>
          <w:lang w:val="it-IT"/>
        </w:rPr>
        <w:t>tale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elenco e, se interessati, portarsi immediatamente al parco chiuso a disposizione dei Commissari Tecnici. </w:t>
      </w:r>
    </w:p>
    <w:p w:rsidR="00C720B8" w:rsidRDefault="0018564E">
      <w:pPr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Un ritardo superiore a 30’ è inteso quale rifiuto di verifica e comporterà l’esclusione dalla classifica</w:t>
      </w:r>
      <w:proofErr w:type="gramStart"/>
      <w:r>
        <w:rPr>
          <w:rFonts w:ascii="Arial" w:hAnsi="Arial" w:cs="Arial"/>
          <w:sz w:val="20"/>
          <w:szCs w:val="20"/>
          <w:lang w:val="it-IT"/>
        </w:rPr>
        <w:t>,</w:t>
      </w:r>
      <w:proofErr w:type="gramEnd"/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oltre ai provvedimenti disciplinari del caso. Le verifiche possono protrarsi anche il giorno successivo alla gara.</w:t>
      </w:r>
    </w:p>
    <w:p w:rsidR="00C720B8" w:rsidRDefault="00C720B8">
      <w:pPr>
        <w:rPr>
          <w:rFonts w:ascii="Arial" w:hAnsi="Arial" w:cs="Arial"/>
          <w:b/>
          <w:bCs/>
          <w:color w:val="00000A"/>
          <w:lang w:val="it-IT"/>
        </w:rPr>
      </w:pPr>
    </w:p>
    <w:p w:rsidR="00C720B8" w:rsidRDefault="0018564E">
      <w:pPr>
        <w:pStyle w:val="Titolo2"/>
        <w:rPr>
          <w:rFonts w:ascii="Arial" w:hAnsi="Arial" w:cs="Arial"/>
          <w:color w:val="00000A"/>
          <w:lang w:val="it-IT"/>
        </w:rPr>
      </w:pPr>
      <w:r>
        <w:rPr>
          <w:rFonts w:ascii="Arial" w:hAnsi="Arial" w:cs="Arial"/>
          <w:color w:val="00000A"/>
          <w:sz w:val="24"/>
          <w:szCs w:val="24"/>
          <w:lang w:val="it-IT"/>
        </w:rPr>
        <w:t>Art. 15 - CLASSIFICHE E PENALITÀ</w:t>
      </w:r>
    </w:p>
    <w:p w:rsidR="00C720B8" w:rsidRDefault="00C720B8">
      <w:pPr>
        <w:rPr>
          <w:rFonts w:ascii="Arial" w:hAnsi="Arial" w:cs="Arial"/>
          <w:color w:val="00000A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>In base alle disposizioni del RDS Slalom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>che qui si intendono integralmente trascritte, verranno redatte le classifiche</w:t>
      </w:r>
      <w:r>
        <w:rPr>
          <w:rFonts w:ascii="Arial" w:hAnsi="Arial" w:cs="Arial"/>
          <w:sz w:val="20"/>
          <w:szCs w:val="20"/>
          <w:lang w:val="it-IT"/>
        </w:rPr>
        <w:t>: Assoluta</w:t>
      </w:r>
      <w:r w:rsidRPr="00912B42">
        <w:rPr>
          <w:rFonts w:ascii="Arial" w:hAnsi="Arial" w:cs="Arial"/>
          <w:b/>
          <w:color w:val="auto"/>
          <w:sz w:val="20"/>
          <w:szCs w:val="20"/>
          <w:lang w:val="it-IT"/>
        </w:rPr>
        <w:t>,</w:t>
      </w:r>
      <w:r>
        <w:rPr>
          <w:rFonts w:ascii="Arial" w:hAnsi="Arial" w:cs="Arial"/>
          <w:sz w:val="20"/>
          <w:szCs w:val="20"/>
          <w:lang w:val="it-IT"/>
        </w:rPr>
        <w:t xml:space="preserve"> di Gruppo, di Classe, di </w:t>
      </w:r>
      <w:r>
        <w:rPr>
          <w:rFonts w:ascii="Arial" w:hAnsi="Arial" w:cs="Arial"/>
          <w:color w:val="00000A"/>
          <w:sz w:val="20"/>
          <w:szCs w:val="20"/>
          <w:lang w:val="it-IT"/>
        </w:rPr>
        <w:t>Scuderia</w:t>
      </w:r>
      <w:r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A"/>
          <w:sz w:val="20"/>
          <w:szCs w:val="20"/>
          <w:lang w:val="it-IT"/>
        </w:rPr>
        <w:t>e per il Campionato</w:t>
      </w:r>
      <w:r>
        <w:rPr>
          <w:rFonts w:ascii="Arial" w:hAnsi="Arial" w:cs="Arial"/>
          <w:sz w:val="20"/>
          <w:szCs w:val="20"/>
          <w:lang w:val="it-IT"/>
        </w:rPr>
        <w:t xml:space="preserve"> Italiano le classifiche speciali</w:t>
      </w:r>
      <w:r>
        <w:rPr>
          <w:rFonts w:ascii="Arial" w:hAnsi="Arial" w:cs="Arial"/>
          <w:color w:val="00000A"/>
          <w:sz w:val="20"/>
          <w:szCs w:val="20"/>
          <w:lang w:val="it-IT"/>
        </w:rPr>
        <w:t>:</w:t>
      </w:r>
      <w:r>
        <w:rPr>
          <w:rFonts w:ascii="Arial" w:hAnsi="Arial" w:cs="Arial"/>
          <w:sz w:val="20"/>
          <w:szCs w:val="20"/>
          <w:lang w:val="it-IT"/>
        </w:rPr>
        <w:t xml:space="preserve"> Femminile, Under 23. </w:t>
      </w:r>
    </w:p>
    <w:p w:rsidR="00C720B8" w:rsidRDefault="0018564E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Le classifiche saranno esposte all’Albo della Direzione di Gara e, in assenza di reclami, diverranno definitive dopo 30’ </w:t>
      </w:r>
      <w:proofErr w:type="gramStart"/>
      <w:r>
        <w:rPr>
          <w:rFonts w:ascii="Arial" w:hAnsi="Arial" w:cs="Arial"/>
          <w:sz w:val="20"/>
          <w:szCs w:val="20"/>
          <w:lang w:val="it-IT"/>
        </w:rPr>
        <w:t>a partire dall’</w:t>
      </w:r>
      <w:proofErr w:type="gramEnd"/>
      <w:r>
        <w:rPr>
          <w:rFonts w:ascii="Arial" w:hAnsi="Arial" w:cs="Arial"/>
          <w:sz w:val="20"/>
          <w:szCs w:val="20"/>
          <w:lang w:val="it-IT"/>
        </w:rPr>
        <w:t>orario di esposizione.</w:t>
      </w:r>
    </w:p>
    <w:p w:rsidR="00C720B8" w:rsidRDefault="00C720B8">
      <w:pPr>
        <w:rPr>
          <w:rFonts w:ascii="Arial" w:hAnsi="Arial" w:cs="Arial"/>
          <w:b/>
          <w:bCs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color w:val="00000A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t xml:space="preserve">Art. 16 </w:t>
      </w:r>
      <w:r>
        <w:rPr>
          <w:rFonts w:ascii="Arial" w:hAnsi="Arial" w:cs="Arial"/>
          <w:b/>
          <w:bCs/>
          <w:i/>
          <w:caps/>
          <w:color w:val="00000A"/>
          <w:lang w:val="it-IT"/>
        </w:rPr>
        <w:t>- reclami ed appelli</w:t>
      </w:r>
    </w:p>
    <w:p w:rsidR="00C720B8" w:rsidRDefault="00C720B8">
      <w:pPr>
        <w:rPr>
          <w:rFonts w:ascii="Arial" w:hAnsi="Arial" w:cs="Arial"/>
          <w:b/>
          <w:bCs/>
          <w:color w:val="00000A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Gli eventuali reclami e appelli devono essere presentati nei modi e nei termini previsti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dal RSN accompagnati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dalla tassa di € 350,00 e in caso di reclamo contro una vettura, da una cauzione per le spese di verifica stabilita dai Commissari Sportivi, Commissari Tecnici, sulla base della tabella orientativa dell’Appendice n. 5 del RSN. Per gli appelli, la cui tassa è di € 1.500,00, vigono le norme del Regolamento Sportivo Nazionale.</w:t>
      </w:r>
    </w:p>
    <w:p w:rsidR="00C720B8" w:rsidRDefault="0018564E">
      <w:pPr>
        <w:shd w:val="clear" w:color="auto" w:fill="FFFFFF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Conformemente a quanto disposto dall'art. 14.3.3 del Codice Sportivo Internazionale FIA, il termine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di 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>introduzione dell’appello presso la ASN scade 96 ore dopo la decisione dei Commissari Sportivi, a condizione che l’intenzione di presentare appello sia stata notificata per iscritto, ai Commissari Sportivi, entro un’ora dalla pubblicazione della decisione stessa.</w:t>
      </w:r>
    </w:p>
    <w:p w:rsidR="00C720B8" w:rsidRDefault="0018564E">
      <w:pPr>
        <w:shd w:val="clear" w:color="auto" w:fill="FFFFFF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I terzi interessati che, co</w:t>
      </w:r>
      <w:r w:rsidR="003C0690">
        <w:rPr>
          <w:rFonts w:ascii="Arial" w:hAnsi="Arial" w:cs="Arial"/>
          <w:color w:val="00000A"/>
          <w:sz w:val="20"/>
          <w:szCs w:val="20"/>
          <w:lang w:val="it-IT"/>
        </w:rPr>
        <w:t xml:space="preserve">n dovuta motivazione, chiedono al TNA </w:t>
      </w:r>
      <w:r>
        <w:rPr>
          <w:rFonts w:ascii="Arial" w:hAnsi="Arial" w:cs="Arial"/>
          <w:color w:val="00000A"/>
          <w:sz w:val="20"/>
          <w:szCs w:val="20"/>
          <w:lang w:val="it-IT"/>
        </w:rPr>
        <w:t>di essere ascoltati, di presentare memorie e di parlare in udienza sulla materia dell'appello, se autorizzati dal Giudice del TNA, sono tenuti al versamento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>di un deposito d’importo pari a</w:t>
      </w:r>
      <w:r w:rsidR="003C0690">
        <w:rPr>
          <w:rFonts w:ascii="Arial" w:hAnsi="Arial" w:cs="Arial"/>
          <w:color w:val="00000A"/>
          <w:sz w:val="20"/>
          <w:szCs w:val="20"/>
          <w:lang w:val="it-IT"/>
        </w:rPr>
        <w:t xml:space="preserve"> quello dell'appellante.</w:t>
      </w:r>
    </w:p>
    <w:p w:rsidR="003C0690" w:rsidRDefault="003C0690">
      <w:pPr>
        <w:suppressAutoHyphens w:val="0"/>
        <w:rPr>
          <w:rFonts w:ascii="Arial" w:hAnsi="Arial" w:cs="Arial"/>
          <w:color w:val="00000A"/>
          <w:sz w:val="20"/>
          <w:szCs w:val="20"/>
          <w:lang w:val="it-IT"/>
        </w:rPr>
      </w:pPr>
    </w:p>
    <w:p w:rsidR="00912B42" w:rsidRDefault="00912B42">
      <w:pPr>
        <w:rPr>
          <w:rFonts w:ascii="Arial" w:hAnsi="Arial" w:cs="Arial"/>
          <w:b/>
          <w:bCs/>
          <w:i/>
          <w:color w:val="00000A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t>Art.</w:t>
      </w:r>
      <w:r>
        <w:rPr>
          <w:rFonts w:ascii="Arial" w:hAnsi="Arial" w:cs="Arial"/>
          <w:b/>
          <w:bCs/>
          <w:i/>
          <w:lang w:val="it-IT"/>
        </w:rPr>
        <w:t xml:space="preserve"> 17 </w:t>
      </w:r>
      <w:r>
        <w:rPr>
          <w:rFonts w:ascii="Arial" w:hAnsi="Arial" w:cs="Arial"/>
          <w:b/>
          <w:bCs/>
          <w:i/>
          <w:caps/>
          <w:lang w:val="it-IT"/>
        </w:rPr>
        <w:t>- Premi</w:t>
      </w:r>
    </w:p>
    <w:p w:rsidR="00C720B8" w:rsidRDefault="00C720B8">
      <w:pPr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Saranno assegnati, come minimo, i seguenti premi d’onore (indicarne la natura):</w:t>
      </w:r>
    </w:p>
    <w:p w:rsidR="00C720B8" w:rsidRDefault="00827C09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CLASSIFICA ASSOLUTA: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lang w:val="it-IT"/>
        </w:rPr>
        <w:t>1°</w:t>
      </w:r>
      <w:r w:rsidR="00BF6518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- 2°</w:t>
      </w:r>
      <w:r w:rsidR="00BF6518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- 3°</w:t>
      </w:r>
    </w:p>
    <w:p w:rsidR="00C720B8" w:rsidRDefault="0018564E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GRUPPO: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1° (con almeno tre ammessi alla partenza e non cumulabile con la classifica assoluta); </w:t>
      </w:r>
    </w:p>
    <w:p w:rsidR="00C720B8" w:rsidRDefault="00827C09">
      <w:pPr>
        <w:spacing w:before="120" w:after="120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CLASSE: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18564E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End"/>
      <w:r w:rsidR="0018564E">
        <w:rPr>
          <w:rFonts w:ascii="Arial" w:hAnsi="Arial" w:cs="Arial"/>
          <w:sz w:val="20"/>
          <w:szCs w:val="20"/>
          <w:lang w:val="it-IT"/>
        </w:rPr>
        <w:t>1°</w:t>
      </w:r>
      <w:r w:rsidR="00BF6518">
        <w:rPr>
          <w:rFonts w:ascii="Arial" w:hAnsi="Arial" w:cs="Arial"/>
          <w:sz w:val="20"/>
          <w:szCs w:val="20"/>
          <w:lang w:val="it-IT"/>
        </w:rPr>
        <w:t xml:space="preserve"> </w:t>
      </w:r>
      <w:r w:rsidR="0018564E">
        <w:rPr>
          <w:rFonts w:ascii="Arial" w:hAnsi="Arial" w:cs="Arial"/>
          <w:sz w:val="20"/>
          <w:szCs w:val="20"/>
          <w:lang w:val="it-IT"/>
        </w:rPr>
        <w:t>- 2°</w:t>
      </w:r>
      <w:r w:rsidR="00BF6518">
        <w:rPr>
          <w:rFonts w:ascii="Arial" w:hAnsi="Arial" w:cs="Arial"/>
          <w:sz w:val="20"/>
          <w:szCs w:val="20"/>
          <w:lang w:val="it-IT"/>
        </w:rPr>
        <w:t xml:space="preserve"> </w:t>
      </w:r>
      <w:r w:rsidR="0018564E">
        <w:rPr>
          <w:rFonts w:ascii="Arial" w:hAnsi="Arial" w:cs="Arial"/>
          <w:sz w:val="20"/>
          <w:szCs w:val="20"/>
          <w:lang w:val="it-IT"/>
        </w:rPr>
        <w:t>- 3°</w:t>
      </w:r>
    </w:p>
    <w:p w:rsidR="00C720B8" w:rsidRDefault="00692D7F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ATTIVITA’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BASE</w:t>
      </w:r>
      <w:r w:rsidR="0018564E">
        <w:rPr>
          <w:rFonts w:ascii="Arial" w:hAnsi="Arial" w:cs="Arial"/>
          <w:sz w:val="20"/>
          <w:szCs w:val="20"/>
          <w:lang w:val="it-IT"/>
        </w:rPr>
        <w:t xml:space="preserve"> PER OGNI CLASSE:</w:t>
      </w:r>
      <w:proofErr w:type="gramStart"/>
      <w:r w:rsidR="0018564E"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 w:rsidR="0018564E">
        <w:rPr>
          <w:rFonts w:ascii="Arial" w:hAnsi="Arial" w:cs="Arial"/>
          <w:sz w:val="20"/>
          <w:szCs w:val="20"/>
          <w:lang w:val="it-IT"/>
        </w:rPr>
        <w:t xml:space="preserve">1° </w:t>
      </w:r>
    </w:p>
    <w:p w:rsidR="00C720B8" w:rsidRDefault="001856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SCUDERIA</w:t>
      </w:r>
      <w:r w:rsidR="00BF6518">
        <w:rPr>
          <w:rFonts w:ascii="Arial" w:hAnsi="Arial" w:cs="Arial"/>
          <w:sz w:val="20"/>
          <w:szCs w:val="20"/>
          <w:lang w:val="it-IT"/>
        </w:rPr>
        <w:t>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lang w:val="it-IT"/>
        </w:rPr>
        <w:t>1</w:t>
      </w:r>
      <w:r w:rsidR="00BF6518">
        <w:rPr>
          <w:rFonts w:ascii="Arial" w:hAnsi="Arial" w:cs="Arial"/>
          <w:sz w:val="20"/>
          <w:szCs w:val="20"/>
          <w:vertAlign w:val="superscript"/>
          <w:lang w:val="it-IT"/>
        </w:rPr>
        <w:t>a</w:t>
      </w:r>
    </w:p>
    <w:p w:rsidR="00C720B8" w:rsidRPr="00827C09" w:rsidRDefault="0018564E">
      <w:pPr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(assegnata, in base alla </w:t>
      </w:r>
      <w:r w:rsidRPr="00827C09">
        <w:rPr>
          <w:rFonts w:ascii="Arial" w:hAnsi="Arial" w:cs="Arial"/>
          <w:color w:val="auto"/>
          <w:sz w:val="20"/>
          <w:szCs w:val="20"/>
          <w:lang w:val="it-IT"/>
        </w:rPr>
        <w:t xml:space="preserve">classifica assoluta, al primo classificato iscritto </w:t>
      </w:r>
      <w:proofErr w:type="gramStart"/>
      <w:r w:rsidRPr="00827C09">
        <w:rPr>
          <w:rFonts w:ascii="Arial" w:hAnsi="Arial" w:cs="Arial"/>
          <w:color w:val="auto"/>
          <w:sz w:val="20"/>
          <w:szCs w:val="20"/>
          <w:lang w:val="it-IT"/>
        </w:rPr>
        <w:t>ad</w:t>
      </w:r>
      <w:proofErr w:type="gramEnd"/>
      <w:r w:rsidRPr="00827C09">
        <w:rPr>
          <w:rFonts w:ascii="Arial" w:hAnsi="Arial" w:cs="Arial"/>
          <w:color w:val="auto"/>
          <w:sz w:val="20"/>
          <w:szCs w:val="20"/>
          <w:lang w:val="it-IT"/>
        </w:rPr>
        <w:t xml:space="preserve"> una Scuderia Licenziata ACI così come risulta dall’elenco dei verificati)</w:t>
      </w:r>
    </w:p>
    <w:p w:rsidR="00C720B8" w:rsidRDefault="00827C09">
      <w:pPr>
        <w:spacing w:before="120" w:after="120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CLASSIFICHE SPECIALI: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 w:rsidR="0018564E">
        <w:rPr>
          <w:rFonts w:ascii="Arial" w:hAnsi="Arial" w:cs="Arial"/>
          <w:color w:val="00000A"/>
          <w:sz w:val="20"/>
          <w:szCs w:val="20"/>
          <w:lang w:val="it-IT"/>
        </w:rPr>
        <w:t xml:space="preserve">(specificare)  </w:t>
      </w:r>
      <w:r w:rsidR="0018564E">
        <w:rPr>
          <w:rFonts w:ascii="Arial" w:hAnsi="Arial" w:cs="Arial"/>
          <w:sz w:val="20"/>
          <w:szCs w:val="20"/>
          <w:lang w:val="it-IT"/>
        </w:rPr>
        <w:t xml:space="preserve">1ª </w:t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A56D5B" w:rsidRDefault="00A56D5B" w:rsidP="00A56D5B">
      <w:pPr>
        <w:tabs>
          <w:tab w:val="center" w:pos="7560"/>
        </w:tabs>
        <w:spacing w:before="120" w:after="120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>(E’ facoltà dell’organizzatore incrementare i premi d’onore</w:t>
      </w:r>
      <w:proofErr w:type="gramStart"/>
      <w:r>
        <w:rPr>
          <w:rFonts w:ascii="Arial" w:hAnsi="Arial" w:cs="Arial"/>
          <w:color w:val="auto"/>
          <w:sz w:val="20"/>
          <w:szCs w:val="20"/>
          <w:lang w:val="it-IT"/>
        </w:rPr>
        <w:t>)</w:t>
      </w:r>
      <w:proofErr w:type="gramEnd"/>
    </w:p>
    <w:p w:rsidR="00A56D5B" w:rsidRDefault="00A56D5B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Firma del Direttore di Gara </w:t>
      </w:r>
      <w:proofErr w:type="gramStart"/>
      <w:r>
        <w:rPr>
          <w:rFonts w:ascii="Arial" w:hAnsi="Arial" w:cs="Arial"/>
          <w:b/>
          <w:bCs/>
          <w:sz w:val="20"/>
          <w:szCs w:val="20"/>
          <w:lang w:val="it-IT"/>
        </w:rPr>
        <w:t>(</w:t>
      </w:r>
      <w:proofErr w:type="gramEnd"/>
      <w:r>
        <w:rPr>
          <w:rFonts w:ascii="Arial" w:hAnsi="Arial" w:cs="Arial"/>
          <w:b/>
          <w:bCs/>
          <w:sz w:val="20"/>
          <w:szCs w:val="20"/>
          <w:lang w:val="it-IT"/>
        </w:rPr>
        <w:t>per accettazione e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B05B2B">
        <w:rPr>
          <w:rFonts w:ascii="Arial" w:hAnsi="Arial" w:cs="Arial"/>
          <w:b/>
          <w:bCs/>
          <w:sz w:val="20"/>
          <w:szCs w:val="20"/>
          <w:lang w:val="it-IT"/>
        </w:rPr>
        <w:t>Firma del legale rappresentante</w:t>
      </w: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per presa vi</w:t>
      </w:r>
      <w:r w:rsidR="00B05B2B">
        <w:rPr>
          <w:rFonts w:ascii="Arial" w:hAnsi="Arial" w:cs="Arial"/>
          <w:b/>
          <w:bCs/>
          <w:sz w:val="20"/>
          <w:szCs w:val="20"/>
          <w:lang w:val="it-IT"/>
        </w:rPr>
        <w:t>sione del presente Regolamento</w:t>
      </w:r>
      <w:proofErr w:type="gramStart"/>
      <w:r w:rsidR="00B05B2B">
        <w:rPr>
          <w:rFonts w:ascii="Arial" w:hAnsi="Arial" w:cs="Arial"/>
          <w:b/>
          <w:bCs/>
          <w:sz w:val="20"/>
          <w:szCs w:val="20"/>
          <w:lang w:val="it-IT"/>
        </w:rPr>
        <w:t>)</w:t>
      </w:r>
      <w:proofErr w:type="gramEnd"/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proofErr w:type="gramStart"/>
      <w:r w:rsidR="00B05B2B">
        <w:rPr>
          <w:rFonts w:ascii="Arial" w:hAnsi="Arial" w:cs="Arial"/>
          <w:b/>
          <w:bCs/>
          <w:sz w:val="20"/>
          <w:szCs w:val="20"/>
          <w:lang w:val="it-IT"/>
        </w:rPr>
        <w:t>dell’</w:t>
      </w:r>
      <w:proofErr w:type="gramEnd"/>
      <w:r w:rsidR="00B05B2B">
        <w:rPr>
          <w:rFonts w:ascii="Arial" w:hAnsi="Arial" w:cs="Arial"/>
          <w:b/>
          <w:bCs/>
          <w:sz w:val="20"/>
          <w:szCs w:val="20"/>
          <w:lang w:val="it-IT"/>
        </w:rPr>
        <w:t xml:space="preserve">Ente </w:t>
      </w:r>
      <w:r>
        <w:rPr>
          <w:rFonts w:ascii="Arial" w:hAnsi="Arial" w:cs="Arial"/>
          <w:b/>
          <w:bCs/>
          <w:sz w:val="20"/>
          <w:szCs w:val="20"/>
          <w:lang w:val="it-IT"/>
        </w:rPr>
        <w:t>Organizzatore</w:t>
      </w: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47285B">
      <w:pPr>
        <w:tabs>
          <w:tab w:val="left" w:pos="3900"/>
          <w:tab w:val="left" w:pos="594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</w:t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  <w:t xml:space="preserve"> </w:t>
      </w:r>
      <w:r w:rsidR="0018564E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</w:p>
    <w:p w:rsidR="0047285B" w:rsidRDefault="0047285B">
      <w:pPr>
        <w:tabs>
          <w:tab w:val="center" w:pos="7560"/>
        </w:tabs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C720B8" w:rsidRDefault="00C720B8">
      <w:pPr>
        <w:tabs>
          <w:tab w:val="center" w:pos="7560"/>
        </w:tabs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Firma per la Delegazione Regionale</w:t>
      </w: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807E5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______________________________</w:t>
      </w: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16"/>
          <w:szCs w:val="16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16"/>
          <w:szCs w:val="16"/>
          <w:lang w:val="it-IT"/>
        </w:rPr>
      </w:pPr>
    </w:p>
    <w:p w:rsidR="00A807E5" w:rsidRDefault="00A807E5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             VISTO SI APPROVA</w:t>
      </w: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IL DIRETTORE DEGLI ORGANI SPORTIVI ACI</w:t>
      </w: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                 Marco Ferrari</w:t>
      </w: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left" w:pos="3900"/>
          <w:tab w:val="left" w:pos="5940"/>
        </w:tabs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______________________________</w:t>
      </w: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18564E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Il presente Regolamento Particolare di gara del _______</w:t>
      </w:r>
      <w:r w:rsidR="00A807E5">
        <w:rPr>
          <w:rFonts w:ascii="Arial" w:hAnsi="Arial" w:cs="Arial"/>
          <w:b/>
          <w:bCs/>
          <w:sz w:val="22"/>
          <w:szCs w:val="22"/>
          <w:u w:val="single"/>
          <w:lang w:val="it-IT"/>
        </w:rPr>
        <w:t>_____________________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>_______</w:t>
      </w:r>
      <w:r w:rsidR="00A807E5">
        <w:rPr>
          <w:rFonts w:ascii="Arial" w:hAnsi="Arial" w:cs="Arial"/>
          <w:b/>
          <w:bCs/>
          <w:sz w:val="22"/>
          <w:szCs w:val="22"/>
          <w:u w:val="single"/>
          <w:lang w:val="it-IT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  <w:lang w:val="it-IT"/>
        </w:rPr>
        <w:t>da</w:t>
      </w:r>
      <w:proofErr w:type="gram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18564E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svolgersi in data ______________</w:t>
      </w:r>
      <w:r w:rsidR="00A807E5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b/>
          <w:bCs/>
          <w:sz w:val="22"/>
          <w:szCs w:val="22"/>
          <w:lang w:val="it-IT"/>
        </w:rPr>
        <w:t>é stato ap</w:t>
      </w:r>
      <w:r w:rsidR="00A807E5">
        <w:rPr>
          <w:rFonts w:ascii="Arial" w:hAnsi="Arial" w:cs="Arial"/>
          <w:b/>
          <w:bCs/>
          <w:sz w:val="22"/>
          <w:szCs w:val="22"/>
          <w:lang w:val="it-IT"/>
        </w:rPr>
        <w:t xml:space="preserve">provato in data ______________ 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con numero </w:t>
      </w:r>
      <w:proofErr w:type="gramStart"/>
      <w:r>
        <w:rPr>
          <w:rFonts w:ascii="Arial" w:hAnsi="Arial" w:cs="Arial"/>
          <w:b/>
          <w:bCs/>
          <w:sz w:val="22"/>
          <w:szCs w:val="22"/>
          <w:lang w:val="it-IT"/>
        </w:rPr>
        <w:t>di</w:t>
      </w:r>
      <w:proofErr w:type="gram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18564E">
      <w:pPr>
        <w:tabs>
          <w:tab w:val="center" w:pos="5372"/>
        </w:tabs>
        <w:rPr>
          <w:rFonts w:ascii="Arial" w:hAnsi="Arial" w:cs="Arial"/>
          <w:b/>
          <w:bCs/>
          <w:color w:val="00000A"/>
          <w:sz w:val="22"/>
          <w:szCs w:val="22"/>
          <w:u w:val="single"/>
          <w:lang w:val="it-IT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it-IT"/>
        </w:rPr>
        <w:t>approvazione</w:t>
      </w:r>
      <w:proofErr w:type="gram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>RM/            /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  <w:lang w:val="it-IT"/>
        </w:rPr>
        <w:t>2017</w:t>
      </w:r>
    </w:p>
    <w:p w:rsidR="00C720B8" w:rsidRDefault="00C720B8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27C09" w:rsidRPr="00827C09" w:rsidRDefault="00827C09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Pr="00A9274C" w:rsidRDefault="0018564E">
      <w:pPr>
        <w:jc w:val="both"/>
        <w:rPr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La suddetta approvazione è subordinata al rilascio del nulla-osta da parte del competente Ministero dei Trasporti Direzione Generale per la Sicurezza Stradale come previsto dal comma </w:t>
      </w:r>
      <w:proofErr w:type="gramStart"/>
      <w:r>
        <w:rPr>
          <w:rFonts w:ascii="Arial" w:hAnsi="Arial" w:cs="Arial"/>
          <w:b/>
          <w:bCs/>
          <w:sz w:val="20"/>
          <w:szCs w:val="20"/>
          <w:lang w:val="it-IT"/>
        </w:rPr>
        <w:t>3</w:t>
      </w:r>
      <w:proofErr w:type="gramEnd"/>
      <w:r>
        <w:rPr>
          <w:rFonts w:ascii="Arial" w:hAnsi="Arial" w:cs="Arial"/>
          <w:b/>
          <w:bCs/>
          <w:sz w:val="20"/>
          <w:szCs w:val="20"/>
          <w:lang w:val="it-IT"/>
        </w:rPr>
        <w:t xml:space="preserve"> art. 9 del nuovo codice della strada.</w:t>
      </w:r>
    </w:p>
    <w:sectPr w:rsidR="00C720B8" w:rsidRPr="00A9274C" w:rsidSect="00C720B8">
      <w:headerReference w:type="default" r:id="rId9"/>
      <w:footerReference w:type="default" r:id="rId10"/>
      <w:pgSz w:w="11906" w:h="16838"/>
      <w:pgMar w:top="568" w:right="1134" w:bottom="993" w:left="1134" w:header="0" w:footer="72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18" w:rsidRDefault="00086D18" w:rsidP="00C720B8">
      <w:r>
        <w:separator/>
      </w:r>
    </w:p>
  </w:endnote>
  <w:endnote w:type="continuationSeparator" w:id="0">
    <w:p w:rsidR="00086D18" w:rsidRDefault="00086D18" w:rsidP="00C7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LT St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4E" w:rsidRDefault="00296CF6">
    <w:pPr>
      <w:pStyle w:val="Pidipagina"/>
    </w:pPr>
    <w:r w:rsidRPr="00296CF6">
      <w:pict>
        <v:rect id="_x0000_s2049" style="position:absolute;margin-left:0;margin-top:.5pt;width:19.25pt;height:11.55pt;z-index:251657728;mso-wrap-distance-left:0;mso-wrap-distance-right:0;mso-position-horizontal:center" strokeweight="0">
          <v:fill opacity="0"/>
          <v:textbox inset="0,0,0,0">
            <w:txbxContent>
              <w:p w:rsidR="0018564E" w:rsidRDefault="00296CF6">
                <w:pPr>
                  <w:pStyle w:val="Pidipagina"/>
                </w:pPr>
                <w:fldSimple w:instr="PAGE">
                  <w:r w:rsidR="002138DB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18" w:rsidRDefault="00086D18" w:rsidP="00C720B8">
      <w:r>
        <w:separator/>
      </w:r>
    </w:p>
  </w:footnote>
  <w:footnote w:type="continuationSeparator" w:id="0">
    <w:p w:rsidR="00086D18" w:rsidRDefault="00086D18" w:rsidP="00C72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4E" w:rsidRDefault="0018564E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80C"/>
    <w:multiLevelType w:val="multilevel"/>
    <w:tmpl w:val="3EF6F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1F73AF"/>
    <w:multiLevelType w:val="multilevel"/>
    <w:tmpl w:val="81DA2DA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16"/>
      </w:rPr>
    </w:lvl>
  </w:abstractNum>
  <w:abstractNum w:abstractNumId="2">
    <w:nsid w:val="6BA57047"/>
    <w:multiLevelType w:val="multilevel"/>
    <w:tmpl w:val="24DC7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0B39FF"/>
    <w:multiLevelType w:val="multilevel"/>
    <w:tmpl w:val="5436147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283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20B8"/>
    <w:rsid w:val="00002908"/>
    <w:rsid w:val="00030528"/>
    <w:rsid w:val="00072A40"/>
    <w:rsid w:val="00086D18"/>
    <w:rsid w:val="00090250"/>
    <w:rsid w:val="00105026"/>
    <w:rsid w:val="001152DC"/>
    <w:rsid w:val="00122885"/>
    <w:rsid w:val="001406DB"/>
    <w:rsid w:val="00146C1D"/>
    <w:rsid w:val="001726D2"/>
    <w:rsid w:val="0018564E"/>
    <w:rsid w:val="002138DB"/>
    <w:rsid w:val="00296CF6"/>
    <w:rsid w:val="002A0FED"/>
    <w:rsid w:val="002C6EA8"/>
    <w:rsid w:val="002E2614"/>
    <w:rsid w:val="002F2D42"/>
    <w:rsid w:val="003509F5"/>
    <w:rsid w:val="003640F9"/>
    <w:rsid w:val="00394AAD"/>
    <w:rsid w:val="003A5E22"/>
    <w:rsid w:val="003C0690"/>
    <w:rsid w:val="003D51EF"/>
    <w:rsid w:val="003D5B00"/>
    <w:rsid w:val="00405C81"/>
    <w:rsid w:val="0047285B"/>
    <w:rsid w:val="004C4EFC"/>
    <w:rsid w:val="004E77DA"/>
    <w:rsid w:val="004F12B5"/>
    <w:rsid w:val="004F1F3D"/>
    <w:rsid w:val="00535B04"/>
    <w:rsid w:val="0058144A"/>
    <w:rsid w:val="00582EB8"/>
    <w:rsid w:val="005B3BAD"/>
    <w:rsid w:val="0060337E"/>
    <w:rsid w:val="00663B84"/>
    <w:rsid w:val="006723D1"/>
    <w:rsid w:val="00692D7F"/>
    <w:rsid w:val="006D499E"/>
    <w:rsid w:val="00700FE2"/>
    <w:rsid w:val="00750AC2"/>
    <w:rsid w:val="00794401"/>
    <w:rsid w:val="007A059C"/>
    <w:rsid w:val="007C21F2"/>
    <w:rsid w:val="007E70FB"/>
    <w:rsid w:val="007F1722"/>
    <w:rsid w:val="007F38D6"/>
    <w:rsid w:val="00827C09"/>
    <w:rsid w:val="00856603"/>
    <w:rsid w:val="00887812"/>
    <w:rsid w:val="0089403A"/>
    <w:rsid w:val="008D01C3"/>
    <w:rsid w:val="00912B42"/>
    <w:rsid w:val="0093075B"/>
    <w:rsid w:val="00980068"/>
    <w:rsid w:val="009C47B5"/>
    <w:rsid w:val="009D0FD5"/>
    <w:rsid w:val="009D2DA6"/>
    <w:rsid w:val="009F0CFB"/>
    <w:rsid w:val="00A4497E"/>
    <w:rsid w:val="00A523BF"/>
    <w:rsid w:val="00A56D5B"/>
    <w:rsid w:val="00A807E5"/>
    <w:rsid w:val="00A80A7A"/>
    <w:rsid w:val="00A9274C"/>
    <w:rsid w:val="00AB4BC4"/>
    <w:rsid w:val="00AB5271"/>
    <w:rsid w:val="00B05B2B"/>
    <w:rsid w:val="00B26BCD"/>
    <w:rsid w:val="00B44E58"/>
    <w:rsid w:val="00B97803"/>
    <w:rsid w:val="00BB4883"/>
    <w:rsid w:val="00BD2DAC"/>
    <w:rsid w:val="00BD6CFC"/>
    <w:rsid w:val="00BF6518"/>
    <w:rsid w:val="00C3589A"/>
    <w:rsid w:val="00C70915"/>
    <w:rsid w:val="00C720B8"/>
    <w:rsid w:val="00C8736A"/>
    <w:rsid w:val="00C87607"/>
    <w:rsid w:val="00CB0252"/>
    <w:rsid w:val="00CF5DA8"/>
    <w:rsid w:val="00D24CC8"/>
    <w:rsid w:val="00D52C76"/>
    <w:rsid w:val="00D609F8"/>
    <w:rsid w:val="00DB1E68"/>
    <w:rsid w:val="00DC482B"/>
    <w:rsid w:val="00DD0555"/>
    <w:rsid w:val="00DF18CA"/>
    <w:rsid w:val="00E07F1F"/>
    <w:rsid w:val="00E30F28"/>
    <w:rsid w:val="00EA03E9"/>
    <w:rsid w:val="00ED02E4"/>
    <w:rsid w:val="00EE3FE9"/>
    <w:rsid w:val="00F233E4"/>
    <w:rsid w:val="00F30EAD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3A9"/>
    <w:pPr>
      <w:suppressAutoHyphens/>
    </w:pPr>
    <w:rPr>
      <w:rFonts w:ascii="Times New Roman" w:hAnsi="Times New Roman"/>
      <w:color w:val="000000"/>
      <w:sz w:val="24"/>
      <w:szCs w:val="24"/>
      <w:lang w:val="en-US"/>
    </w:rPr>
  </w:style>
  <w:style w:type="paragraph" w:styleId="Titolo1">
    <w:name w:val="heading 1"/>
    <w:basedOn w:val="Normale"/>
    <w:link w:val="Titolo1Carattere"/>
    <w:uiPriority w:val="99"/>
    <w:qFormat/>
    <w:rsid w:val="008903A9"/>
    <w:pPr>
      <w:keepNext/>
      <w:spacing w:line="360" w:lineRule="atLeast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8903A9"/>
    <w:pPr>
      <w:keepNext/>
      <w:tabs>
        <w:tab w:val="center" w:pos="4385"/>
        <w:tab w:val="center" w:pos="6938"/>
        <w:tab w:val="center" w:pos="9424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8903A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9"/>
    <w:qFormat/>
    <w:rsid w:val="008903A9"/>
    <w:pPr>
      <w:keepNext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link w:val="Titolo5Carattere"/>
    <w:uiPriority w:val="99"/>
    <w:qFormat/>
    <w:rsid w:val="008903A9"/>
    <w:pPr>
      <w:keepNext/>
      <w:tabs>
        <w:tab w:val="left" w:pos="5272"/>
      </w:tabs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link w:val="Titolo6Carattere"/>
    <w:uiPriority w:val="99"/>
    <w:qFormat/>
    <w:rsid w:val="008903A9"/>
    <w:pPr>
      <w:keepNext/>
      <w:tabs>
        <w:tab w:val="left" w:pos="5272"/>
      </w:tabs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link w:val="Titolo7Carattere"/>
    <w:uiPriority w:val="99"/>
    <w:qFormat/>
    <w:rsid w:val="008903A9"/>
    <w:pPr>
      <w:keepNext/>
      <w:jc w:val="center"/>
      <w:outlineLvl w:val="6"/>
    </w:pPr>
  </w:style>
  <w:style w:type="paragraph" w:styleId="Titolo8">
    <w:name w:val="heading 8"/>
    <w:basedOn w:val="Normale"/>
    <w:link w:val="Titolo8Carattere"/>
    <w:uiPriority w:val="99"/>
    <w:qFormat/>
    <w:rsid w:val="008903A9"/>
    <w:pPr>
      <w:keepNext/>
      <w:tabs>
        <w:tab w:val="left" w:pos="3117"/>
      </w:tabs>
      <w:ind w:left="360"/>
      <w:outlineLvl w:val="7"/>
    </w:pPr>
    <w:rPr>
      <w:i/>
      <w:iCs/>
    </w:rPr>
  </w:style>
  <w:style w:type="paragraph" w:styleId="Titolo9">
    <w:name w:val="heading 9"/>
    <w:basedOn w:val="Normale"/>
    <w:link w:val="Titolo9Carattere"/>
    <w:uiPriority w:val="99"/>
    <w:qFormat/>
    <w:rsid w:val="008903A9"/>
    <w:pPr>
      <w:keepNext/>
      <w:widowControl w:val="0"/>
      <w:tabs>
        <w:tab w:val="left" w:pos="567"/>
        <w:tab w:val="left" w:pos="1134"/>
        <w:tab w:val="right" w:pos="6690"/>
      </w:tabs>
      <w:spacing w:line="160" w:lineRule="atLeast"/>
      <w:ind w:left="1276" w:right="283" w:hanging="850"/>
      <w:jc w:val="both"/>
      <w:textAlignment w:val="center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qFormat/>
    <w:rsid w:val="008903A9"/>
    <w:rPr>
      <w:rFonts w:ascii="Cambria" w:hAnsi="Cambria" w:cs="Cambria"/>
      <w:b/>
      <w:bCs/>
      <w:color w:val="000000"/>
      <w:sz w:val="32"/>
      <w:szCs w:val="32"/>
      <w:lang w:val="en-US"/>
    </w:rPr>
  </w:style>
  <w:style w:type="character" w:customStyle="1" w:styleId="Titolo2Carattere">
    <w:name w:val="Titolo 2 Carattere"/>
    <w:link w:val="Titolo2"/>
    <w:uiPriority w:val="99"/>
    <w:qFormat/>
    <w:rsid w:val="008903A9"/>
    <w:rPr>
      <w:rFonts w:ascii="Cambria" w:hAnsi="Cambria" w:cs="Cambria"/>
      <w:b/>
      <w:bCs/>
      <w:i/>
      <w:iCs/>
      <w:color w:val="000000"/>
      <w:sz w:val="28"/>
      <w:szCs w:val="28"/>
      <w:lang w:val="en-US"/>
    </w:rPr>
  </w:style>
  <w:style w:type="character" w:customStyle="1" w:styleId="Titolo3Carattere">
    <w:name w:val="Titolo 3 Carattere"/>
    <w:link w:val="Titolo3"/>
    <w:uiPriority w:val="99"/>
    <w:qFormat/>
    <w:rsid w:val="008903A9"/>
    <w:rPr>
      <w:rFonts w:ascii="Cambria" w:hAnsi="Cambria" w:cs="Cambria"/>
      <w:b/>
      <w:bCs/>
      <w:color w:val="000000"/>
      <w:sz w:val="26"/>
      <w:szCs w:val="26"/>
      <w:lang w:val="en-US"/>
    </w:rPr>
  </w:style>
  <w:style w:type="character" w:customStyle="1" w:styleId="Titolo4Carattere">
    <w:name w:val="Titolo 4 Carattere"/>
    <w:link w:val="Titolo4"/>
    <w:uiPriority w:val="99"/>
    <w:qFormat/>
    <w:rsid w:val="008903A9"/>
    <w:rPr>
      <w:rFonts w:ascii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Titolo5Carattere">
    <w:name w:val="Titolo 5 Carattere"/>
    <w:link w:val="Titolo5"/>
    <w:uiPriority w:val="99"/>
    <w:qFormat/>
    <w:rsid w:val="008903A9"/>
    <w:rPr>
      <w:rFonts w:ascii="Times New Roman" w:hAnsi="Times New Roman" w:cs="Times New Roman"/>
      <w:b/>
      <w:bCs/>
      <w:i/>
      <w:iCs/>
      <w:color w:val="000000"/>
      <w:sz w:val="26"/>
      <w:szCs w:val="26"/>
      <w:lang w:val="en-US"/>
    </w:rPr>
  </w:style>
  <w:style w:type="character" w:customStyle="1" w:styleId="Titolo6Carattere">
    <w:name w:val="Titolo 6 Carattere"/>
    <w:link w:val="Titolo6"/>
    <w:uiPriority w:val="99"/>
    <w:qFormat/>
    <w:rsid w:val="008903A9"/>
    <w:rPr>
      <w:rFonts w:ascii="Times New Roman" w:hAnsi="Times New Roman" w:cs="Times New Roman"/>
      <w:b/>
      <w:bCs/>
      <w:color w:val="000000"/>
      <w:lang w:val="en-US"/>
    </w:rPr>
  </w:style>
  <w:style w:type="character" w:customStyle="1" w:styleId="Titolo7Carattere">
    <w:name w:val="Titolo 7 Carattere"/>
    <w:link w:val="Titolo7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itolo8Carattere">
    <w:name w:val="Titolo 8 Carattere"/>
    <w:link w:val="Titolo8"/>
    <w:uiPriority w:val="99"/>
    <w:qFormat/>
    <w:rsid w:val="008903A9"/>
    <w:rPr>
      <w:rFonts w:ascii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Titolo9Carattere">
    <w:name w:val="Titolo 9 Carattere"/>
    <w:link w:val="Titolo9"/>
    <w:uiPriority w:val="99"/>
    <w:qFormat/>
    <w:rsid w:val="008903A9"/>
    <w:rPr>
      <w:rFonts w:ascii="Cambria" w:hAnsi="Cambria" w:cs="Cambria"/>
      <w:color w:val="000000"/>
      <w:lang w:val="en-US"/>
    </w:rPr>
  </w:style>
  <w:style w:type="character" w:customStyle="1" w:styleId="PidipaginaCarattere">
    <w:name w:val="Piè di pagina Carattere"/>
    <w:link w:val="Pidipagina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Numeropagina">
    <w:name w:val="page number"/>
    <w:uiPriority w:val="99"/>
    <w:qFormat/>
    <w:rsid w:val="008903A9"/>
    <w:rPr>
      <w:rFonts w:ascii="Times New Roman" w:hAnsi="Times New Roman" w:cs="Times New Roman"/>
    </w:rPr>
  </w:style>
  <w:style w:type="character" w:customStyle="1" w:styleId="CorpodeltestoCarattere">
    <w:name w:val="Corpo del testo Carattere"/>
    <w:link w:val="Corpodeltesto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RientrocorpodeltestoCarattere">
    <w:name w:val="Rientro corpo del testo Carattere"/>
    <w:link w:val="Rientrocorpodeltesto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2Char">
    <w:name w:val="Body Text 2 Char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IntestazioneCarattere">
    <w:name w:val="Intestazione Carattere"/>
    <w:link w:val="Intestazione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Corpodeltesto3Carattere">
    <w:name w:val="Corpo del testo 3 Carattere"/>
    <w:link w:val="Corpodeltesto3"/>
    <w:uiPriority w:val="99"/>
    <w:qFormat/>
    <w:rsid w:val="008903A9"/>
    <w:rPr>
      <w:rFonts w:ascii="Times New Roman" w:hAnsi="Times New Roman" w:cs="Times New Roman"/>
      <w:color w:val="000000"/>
      <w:sz w:val="16"/>
      <w:szCs w:val="16"/>
      <w:lang w:val="en-US"/>
    </w:rPr>
  </w:style>
  <w:style w:type="character" w:customStyle="1" w:styleId="TitoloCarattere">
    <w:name w:val="Titolo Carattere"/>
    <w:link w:val="Titolo"/>
    <w:uiPriority w:val="99"/>
    <w:qFormat/>
    <w:rsid w:val="008903A9"/>
    <w:rPr>
      <w:rFonts w:ascii="Cambria" w:hAnsi="Cambria" w:cs="Cambria"/>
      <w:b/>
      <w:bCs/>
      <w:color w:val="000000"/>
      <w:sz w:val="32"/>
      <w:szCs w:val="32"/>
      <w:lang w:val="en-US"/>
    </w:rPr>
  </w:style>
  <w:style w:type="character" w:styleId="Enfasigrassetto">
    <w:name w:val="Strong"/>
    <w:uiPriority w:val="99"/>
    <w:qFormat/>
    <w:rsid w:val="008903A9"/>
    <w:rPr>
      <w:rFonts w:ascii="Times New Roman" w:hAnsi="Times New Roman" w:cs="Times New Roman"/>
      <w:b/>
      <w:bCs/>
    </w:rPr>
  </w:style>
  <w:style w:type="character" w:customStyle="1" w:styleId="Corpodeltesto2Carattere">
    <w:name w:val="Corpo del testo 2 Carattere"/>
    <w:link w:val="Corpodeltesto2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0890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ListLabel1">
    <w:name w:val="ListLabel 1"/>
    <w:qFormat/>
    <w:rsid w:val="008B4C24"/>
    <w:rPr>
      <w:rFonts w:eastAsia="Times New Roman"/>
      <w:sz w:val="20"/>
      <w:szCs w:val="20"/>
    </w:rPr>
  </w:style>
  <w:style w:type="character" w:customStyle="1" w:styleId="ListLabel2">
    <w:name w:val="ListLabel 2"/>
    <w:qFormat/>
    <w:rsid w:val="008B4C24"/>
    <w:rPr>
      <w:rFonts w:cs="Courier New"/>
    </w:rPr>
  </w:style>
  <w:style w:type="character" w:customStyle="1" w:styleId="ListLabel3">
    <w:name w:val="ListLabel 3"/>
    <w:qFormat/>
    <w:rsid w:val="008B4C24"/>
    <w:rPr>
      <w:rFonts w:cs="Wingdings"/>
    </w:rPr>
  </w:style>
  <w:style w:type="character" w:customStyle="1" w:styleId="ListLabel4">
    <w:name w:val="ListLabel 4"/>
    <w:qFormat/>
    <w:rsid w:val="008B4C24"/>
    <w:rPr>
      <w:rFonts w:ascii="Arial" w:hAnsi="Arial" w:cs="Symbol"/>
      <w:sz w:val="20"/>
    </w:rPr>
  </w:style>
  <w:style w:type="character" w:customStyle="1" w:styleId="ListLabel5">
    <w:name w:val="ListLabel 5"/>
    <w:qFormat/>
    <w:rsid w:val="008B4C24"/>
    <w:rPr>
      <w:rFonts w:eastAsia="Times New Roman"/>
    </w:rPr>
  </w:style>
  <w:style w:type="character" w:customStyle="1" w:styleId="ListLabel6">
    <w:name w:val="ListLabel 6"/>
    <w:qFormat/>
    <w:rsid w:val="008B4C24"/>
    <w:rPr>
      <w:rFonts w:ascii="Arial" w:hAnsi="Arial" w:cs="Times New Roman"/>
      <w:sz w:val="16"/>
    </w:rPr>
  </w:style>
  <w:style w:type="character" w:customStyle="1" w:styleId="ListLabel7">
    <w:name w:val="ListLabel 7"/>
    <w:qFormat/>
    <w:rsid w:val="008B4C24"/>
    <w:rPr>
      <w:rFonts w:eastAsia="Times New Roman"/>
      <w:color w:val="FF0000"/>
    </w:rPr>
  </w:style>
  <w:style w:type="character" w:customStyle="1" w:styleId="ListLabel8">
    <w:name w:val="ListLabel 8"/>
    <w:qFormat/>
    <w:rsid w:val="008B4C24"/>
    <w:rPr>
      <w:rFonts w:eastAsia="Times New Roman"/>
      <w:color w:val="00000A"/>
      <w:sz w:val="18"/>
      <w:szCs w:val="18"/>
    </w:rPr>
  </w:style>
  <w:style w:type="character" w:customStyle="1" w:styleId="ListLabel9">
    <w:name w:val="ListLabel 9"/>
    <w:qFormat/>
    <w:rsid w:val="008B4C24"/>
    <w:rPr>
      <w:rFonts w:eastAsia="Times New Roman" w:cs="Times New Roman"/>
      <w:color w:val="00000A"/>
    </w:rPr>
  </w:style>
  <w:style w:type="character" w:customStyle="1" w:styleId="ListLabel10">
    <w:name w:val="ListLabel 10"/>
    <w:qFormat/>
    <w:rsid w:val="00C720B8"/>
    <w:rPr>
      <w:rFonts w:ascii="Arial" w:hAnsi="Arial"/>
      <w:sz w:val="16"/>
    </w:rPr>
  </w:style>
  <w:style w:type="character" w:customStyle="1" w:styleId="ListLabel11">
    <w:name w:val="ListLabel 11"/>
    <w:qFormat/>
    <w:rsid w:val="00C720B8"/>
    <w:rPr>
      <w:rFonts w:ascii="Arial" w:hAnsi="Arial" w:cs="Symbol"/>
      <w:sz w:val="20"/>
    </w:rPr>
  </w:style>
  <w:style w:type="character" w:customStyle="1" w:styleId="ListLabel12">
    <w:name w:val="ListLabel 12"/>
    <w:qFormat/>
    <w:rsid w:val="00C720B8"/>
    <w:rPr>
      <w:rFonts w:cs="Courier New"/>
    </w:rPr>
  </w:style>
  <w:style w:type="character" w:customStyle="1" w:styleId="ListLabel13">
    <w:name w:val="ListLabel 13"/>
    <w:qFormat/>
    <w:rsid w:val="00C720B8"/>
    <w:rPr>
      <w:rFonts w:cs="Wingdings"/>
    </w:rPr>
  </w:style>
  <w:style w:type="paragraph" w:styleId="Titolo">
    <w:name w:val="Title"/>
    <w:basedOn w:val="Normale"/>
    <w:next w:val="Corpodeltesto"/>
    <w:link w:val="TitoloCarattere"/>
    <w:qFormat/>
    <w:rsid w:val="00C720B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8903A9"/>
    <w:pPr>
      <w:jc w:val="both"/>
    </w:pPr>
  </w:style>
  <w:style w:type="paragraph" w:styleId="Elenco">
    <w:name w:val="List"/>
    <w:basedOn w:val="Corpodeltesto"/>
    <w:rsid w:val="008B4C24"/>
    <w:rPr>
      <w:rFonts w:cs="Mangal"/>
    </w:rPr>
  </w:style>
  <w:style w:type="paragraph" w:styleId="Didascalia">
    <w:name w:val="caption"/>
    <w:basedOn w:val="Normale"/>
    <w:qFormat/>
    <w:rsid w:val="008B4C2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8B4C24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link w:val="TitoloCarattere"/>
    <w:uiPriority w:val="99"/>
    <w:qFormat/>
    <w:rsid w:val="008903A9"/>
    <w:pPr>
      <w:jc w:val="center"/>
    </w:pPr>
    <w:rPr>
      <w:rFonts w:ascii="Cambria" w:hAnsi="Cambria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8903A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rsid w:val="008903A9"/>
    <w:pPr>
      <w:tabs>
        <w:tab w:val="left" w:pos="0"/>
      </w:tabs>
    </w:pPr>
  </w:style>
  <w:style w:type="paragraph" w:styleId="Intestazione">
    <w:name w:val="header"/>
    <w:basedOn w:val="Normale"/>
    <w:link w:val="IntestazioneCarattere"/>
    <w:uiPriority w:val="99"/>
    <w:rsid w:val="008903A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uiPriority w:val="99"/>
    <w:qFormat/>
    <w:rsid w:val="008903A9"/>
    <w:rPr>
      <w:sz w:val="16"/>
      <w:szCs w:val="16"/>
    </w:rPr>
  </w:style>
  <w:style w:type="paragraph" w:customStyle="1" w:styleId="testopuntatolettera06mm">
    <w:name w:val="testo puntato (lettera) 06mm"/>
    <w:basedOn w:val="Normale"/>
    <w:uiPriority w:val="99"/>
    <w:qFormat/>
    <w:rsid w:val="008903A9"/>
    <w:pPr>
      <w:widowControl w:val="0"/>
      <w:tabs>
        <w:tab w:val="left" w:pos="170"/>
        <w:tab w:val="left" w:pos="340"/>
        <w:tab w:val="left" w:pos="850"/>
        <w:tab w:val="right" w:pos="9865"/>
        <w:tab w:val="right" w:pos="10206"/>
      </w:tabs>
      <w:spacing w:line="170" w:lineRule="atLeast"/>
      <w:ind w:left="340" w:right="284" w:hanging="360"/>
      <w:jc w:val="both"/>
      <w:textAlignment w:val="center"/>
    </w:pPr>
    <w:rPr>
      <w:rFonts w:ascii="Helvetica LT Std" w:hAnsi="Helvetica LT Std" w:cs="Helvetica LT Std"/>
      <w:sz w:val="16"/>
      <w:szCs w:val="16"/>
      <w:lang w:val="it-IT"/>
    </w:rPr>
  </w:style>
  <w:style w:type="paragraph" w:styleId="Corpodeltesto2">
    <w:name w:val="Body Text 2"/>
    <w:basedOn w:val="Normale"/>
    <w:link w:val="Corpodeltesto2Carattere"/>
    <w:uiPriority w:val="99"/>
    <w:qFormat/>
    <w:rsid w:val="008903A9"/>
    <w:pPr>
      <w:jc w:val="both"/>
    </w:pPr>
  </w:style>
  <w:style w:type="paragraph" w:styleId="NormaleWeb">
    <w:name w:val="Normal (Web)"/>
    <w:basedOn w:val="Normale"/>
    <w:uiPriority w:val="99"/>
    <w:qFormat/>
    <w:rsid w:val="008903A9"/>
    <w:pPr>
      <w:spacing w:before="100" w:after="100"/>
    </w:pPr>
    <w:rPr>
      <w:rFonts w:ascii="Arial Unicode MS" w:eastAsia="Arial Unicode MS" w:hAnsi="Arial Unicode MS" w:cs="Arial Unicode MS"/>
      <w:color w:val="00000A"/>
      <w:lang w:val="it-IT" w:eastAsia="ar-SA"/>
    </w:rPr>
  </w:style>
  <w:style w:type="paragraph" w:styleId="Paragrafoelenco">
    <w:name w:val="List Paragraph"/>
    <w:basedOn w:val="Normale"/>
    <w:uiPriority w:val="34"/>
    <w:qFormat/>
    <w:rsid w:val="007A1993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089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8B4C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F3E3F-43F2-4B93-82A7-CD47E9DD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SPORTIVA AUTOMOBILISTICA ITALIANA</vt:lpstr>
    </vt:vector>
  </TitlesOfParts>
  <Company>Aci Sede Centrale</Company>
  <LinksUpToDate>false</LinksUpToDate>
  <CharactersWithSpaces>26104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SPORTIVA AUTOMOBILISTICA ITALIANA</dc:title>
  <dc:creator>PIPPOE PLUTO</dc:creator>
  <cp:lastModifiedBy>HOME</cp:lastModifiedBy>
  <cp:revision>2</cp:revision>
  <cp:lastPrinted>2017-01-21T20:09:00Z</cp:lastPrinted>
  <dcterms:created xsi:type="dcterms:W3CDTF">2017-07-07T07:51:00Z</dcterms:created>
  <dcterms:modified xsi:type="dcterms:W3CDTF">2017-07-07T07:51:00Z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Aci Sede Centrale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488601176</vt:i4>
  </property>
  <property fmtid="{D5CDD505-2E9C-101B-9397-08002B2CF9AE}" pid="10" name="_AuthorEmail">
    <vt:lpwstr>anna_travali@csai.aci.it</vt:lpwstr>
  </property>
  <property fmtid="{D5CDD505-2E9C-101B-9397-08002B2CF9AE}" pid="11" name="_AuthorEmailDisplayName">
    <vt:lpwstr>Travali Anna</vt:lpwstr>
  </property>
  <property fmtid="{D5CDD505-2E9C-101B-9397-08002B2CF9AE}" pid="12" name="_EmailSubject">
    <vt:lpwstr>RPG Slalom 2015-Bicilindriche</vt:lpwstr>
  </property>
  <property fmtid="{D5CDD505-2E9C-101B-9397-08002B2CF9AE}" pid="13" name="_PreviousAdHocReviewCycleID">
    <vt:i4>488601176</vt:i4>
  </property>
  <property fmtid="{D5CDD505-2E9C-101B-9397-08002B2CF9AE}" pid="14" name="_ReviewingToolsShownOnce">
    <vt:lpwstr/>
  </property>
</Properties>
</file>